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150" w:rsidRPr="0079551E" w:rsidRDefault="00A32150" w:rsidP="00A32150">
      <w:pPr>
        <w:rPr>
          <w:rFonts w:ascii="Arial" w:hAnsi="Arial" w:cs="Arial"/>
          <w:b/>
          <w:color w:val="1D1B11" w:themeColor="background2" w:themeShade="1A"/>
          <w:sz w:val="32"/>
          <w:szCs w:val="32"/>
          <w:lang w:val="es-ES_tradnl"/>
        </w:rPr>
      </w:pPr>
      <w:bookmarkStart w:id="0" w:name="_GoBack"/>
      <w:r w:rsidRPr="0079551E">
        <w:rPr>
          <w:rFonts w:ascii="Arial" w:hAnsi="Arial" w:cs="Arial"/>
          <w:b/>
          <w:color w:val="1D1B11" w:themeColor="background2" w:themeShade="1A"/>
          <w:sz w:val="32"/>
          <w:szCs w:val="32"/>
          <w:lang w:val="es-ES_tradnl"/>
        </w:rPr>
        <w:t>Conversaciones en el FORO GOGOA</w:t>
      </w:r>
    </w:p>
    <w:bookmarkEnd w:id="0"/>
    <w:p w:rsidR="00A32150" w:rsidRDefault="00B245C0" w:rsidP="00A32150">
      <w:pPr>
        <w:jc w:val="center"/>
        <w:rPr>
          <w:rFonts w:ascii="Arial" w:hAnsi="Arial" w:cs="Arial"/>
          <w:b/>
          <w:color w:val="1D1B11" w:themeColor="background2" w:themeShade="1A"/>
          <w:sz w:val="36"/>
          <w:szCs w:val="36"/>
          <w:lang w:val="es-ES_tradnl"/>
        </w:rPr>
      </w:pPr>
      <w:r>
        <w:rPr>
          <w:rFonts w:ascii="Arial" w:hAnsi="Arial" w:cs="Arial"/>
          <w:b/>
          <w:color w:val="1D1B11" w:themeColor="background2" w:themeShade="1A"/>
          <w:sz w:val="36"/>
          <w:szCs w:val="36"/>
          <w:lang w:val="es-ES_tradnl"/>
        </w:rPr>
        <w:t>MIKEL ARANBURU</w:t>
      </w:r>
    </w:p>
    <w:p w:rsidR="00A32150" w:rsidRDefault="00B245C0" w:rsidP="00A32150">
      <w:pPr>
        <w:jc w:val="center"/>
        <w:rPr>
          <w:rFonts w:ascii="Arial" w:hAnsi="Arial" w:cs="Arial"/>
          <w:b/>
          <w:color w:val="1D1B11" w:themeColor="background2" w:themeShade="1A"/>
          <w:sz w:val="28"/>
          <w:szCs w:val="28"/>
          <w:lang w:val="es-ES_tradnl"/>
        </w:rPr>
      </w:pPr>
      <w:r>
        <w:rPr>
          <w:rFonts w:ascii="Arial" w:hAnsi="Arial" w:cs="Arial"/>
          <w:b/>
          <w:color w:val="1D1B11" w:themeColor="background2" w:themeShade="1A"/>
          <w:sz w:val="28"/>
          <w:szCs w:val="28"/>
          <w:lang w:val="es-ES_tradnl"/>
        </w:rPr>
        <w:t>Exconsejero de Hacienda de Navarra</w:t>
      </w:r>
    </w:p>
    <w:p w:rsidR="00A32150" w:rsidRPr="00E60F45" w:rsidRDefault="0079551E" w:rsidP="00A32150">
      <w:pPr>
        <w:jc w:val="center"/>
        <w:rPr>
          <w:rFonts w:ascii="Arial" w:hAnsi="Arial" w:cs="Arial"/>
          <w:b/>
          <w:color w:val="000000" w:themeColor="text1"/>
          <w:sz w:val="40"/>
          <w:szCs w:val="40"/>
          <w:lang w:val="es-ES_tradnl"/>
        </w:rPr>
      </w:pPr>
      <w:r>
        <w:rPr>
          <w:rFonts w:ascii="Arial" w:hAnsi="Arial" w:cs="Arial"/>
          <w:b/>
          <w:color w:val="000000" w:themeColor="text1"/>
          <w:sz w:val="40"/>
          <w:szCs w:val="40"/>
          <w:lang w:val="es-ES_tradnl"/>
        </w:rPr>
        <w:t xml:space="preserve"> </w:t>
      </w:r>
      <w:r w:rsidR="00E60F45">
        <w:rPr>
          <w:rFonts w:ascii="Arial" w:hAnsi="Arial" w:cs="Arial"/>
          <w:b/>
          <w:color w:val="000000" w:themeColor="text1"/>
          <w:sz w:val="40"/>
          <w:szCs w:val="40"/>
          <w:lang w:val="es-ES_tradnl"/>
        </w:rPr>
        <w:t>“Extender el modelo tributario foral sería posible, pero poco deseado por otras Autonomías</w:t>
      </w:r>
      <w:r w:rsidR="00A32150" w:rsidRPr="00E60F45">
        <w:rPr>
          <w:rFonts w:ascii="Arial" w:hAnsi="Arial" w:cs="Arial"/>
          <w:b/>
          <w:color w:val="000000" w:themeColor="text1"/>
          <w:sz w:val="40"/>
          <w:szCs w:val="40"/>
          <w:lang w:val="es-ES_tradnl"/>
        </w:rPr>
        <w:t>”</w:t>
      </w:r>
    </w:p>
    <w:p w:rsidR="00A32150" w:rsidRDefault="00A32150" w:rsidP="00A32150">
      <w:pPr>
        <w:jc w:val="both"/>
        <w:rPr>
          <w:rFonts w:ascii="Arial" w:hAnsi="Arial" w:cs="Arial"/>
          <w:b/>
          <w:color w:val="0070C0"/>
          <w:sz w:val="28"/>
          <w:szCs w:val="28"/>
          <w:lang w:val="es-ES_tradnl"/>
        </w:rPr>
      </w:pPr>
      <w:r w:rsidRPr="00D81448">
        <w:rPr>
          <w:rFonts w:ascii="Arial" w:hAnsi="Arial" w:cs="Arial"/>
          <w:b/>
          <w:color w:val="0070C0"/>
          <w:sz w:val="28"/>
          <w:szCs w:val="28"/>
          <w:lang w:val="es-ES_tradnl"/>
        </w:rPr>
        <w:t>Titulares secundarios</w:t>
      </w:r>
    </w:p>
    <w:p w:rsidR="00A32150" w:rsidRPr="00992C3D" w:rsidRDefault="00060345" w:rsidP="00A32150">
      <w:pPr>
        <w:jc w:val="center"/>
        <w:rPr>
          <w:rFonts w:ascii="Arial" w:hAnsi="Arial" w:cs="Arial"/>
          <w:b/>
          <w:color w:val="000000" w:themeColor="text1"/>
          <w:sz w:val="28"/>
          <w:szCs w:val="28"/>
        </w:rPr>
      </w:pPr>
      <w:r w:rsidRPr="00992C3D">
        <w:rPr>
          <w:rFonts w:ascii="Arial" w:hAnsi="Arial" w:cs="Arial"/>
          <w:b/>
          <w:color w:val="000000" w:themeColor="text1"/>
          <w:sz w:val="28"/>
          <w:szCs w:val="28"/>
        </w:rPr>
        <w:t>“</w:t>
      </w:r>
      <w:r w:rsidR="00992C3D">
        <w:rPr>
          <w:rFonts w:ascii="Arial" w:hAnsi="Arial" w:cs="Arial"/>
          <w:b/>
          <w:color w:val="000000" w:themeColor="text1"/>
          <w:sz w:val="28"/>
          <w:szCs w:val="28"/>
        </w:rPr>
        <w:t>En el contexto internacional, l</w:t>
      </w:r>
      <w:r w:rsidRPr="00992C3D">
        <w:rPr>
          <w:rFonts w:ascii="Arial" w:hAnsi="Arial" w:cs="Arial"/>
          <w:b/>
          <w:color w:val="000000" w:themeColor="text1"/>
          <w:sz w:val="28"/>
          <w:szCs w:val="28"/>
        </w:rPr>
        <w:t xml:space="preserve">a Hacienda Foral es pequeña y </w:t>
      </w:r>
      <w:r w:rsidR="00992C3D" w:rsidRPr="00992C3D">
        <w:rPr>
          <w:rFonts w:ascii="Arial" w:hAnsi="Arial" w:cs="Arial"/>
          <w:b/>
          <w:color w:val="000000" w:themeColor="text1"/>
          <w:sz w:val="28"/>
          <w:szCs w:val="28"/>
        </w:rPr>
        <w:t xml:space="preserve">vulnerable, </w:t>
      </w:r>
      <w:r w:rsidR="00992C3D">
        <w:rPr>
          <w:rFonts w:ascii="Arial" w:hAnsi="Arial" w:cs="Arial"/>
          <w:b/>
          <w:color w:val="000000" w:themeColor="text1"/>
          <w:sz w:val="28"/>
          <w:szCs w:val="28"/>
        </w:rPr>
        <w:t xml:space="preserve">solidaria y </w:t>
      </w:r>
      <w:r w:rsidR="00992C3D" w:rsidRPr="00992C3D">
        <w:rPr>
          <w:rFonts w:ascii="Arial" w:hAnsi="Arial" w:cs="Arial"/>
          <w:b/>
          <w:color w:val="000000" w:themeColor="text1"/>
          <w:sz w:val="28"/>
          <w:szCs w:val="28"/>
        </w:rPr>
        <w:t>útil</w:t>
      </w:r>
      <w:r w:rsidR="00FB1DF3">
        <w:rPr>
          <w:rFonts w:ascii="Arial" w:hAnsi="Arial" w:cs="Arial"/>
          <w:b/>
          <w:color w:val="000000" w:themeColor="text1"/>
          <w:sz w:val="28"/>
          <w:szCs w:val="28"/>
        </w:rPr>
        <w:t>,</w:t>
      </w:r>
      <w:r w:rsidR="00992C3D" w:rsidRPr="00992C3D">
        <w:rPr>
          <w:rFonts w:ascii="Arial" w:hAnsi="Arial" w:cs="Arial"/>
          <w:b/>
          <w:color w:val="000000" w:themeColor="text1"/>
          <w:sz w:val="28"/>
          <w:szCs w:val="28"/>
        </w:rPr>
        <w:t xml:space="preserve"> pero algo lenta</w:t>
      </w:r>
      <w:r w:rsidR="00A32150" w:rsidRPr="00992C3D">
        <w:rPr>
          <w:rFonts w:ascii="Arial" w:hAnsi="Arial" w:cs="Arial"/>
          <w:b/>
          <w:color w:val="000000" w:themeColor="text1"/>
          <w:sz w:val="28"/>
          <w:szCs w:val="28"/>
        </w:rPr>
        <w:t>”</w:t>
      </w:r>
    </w:p>
    <w:p w:rsidR="00A32150" w:rsidRPr="00A06F35" w:rsidRDefault="00A06F35" w:rsidP="00A32150">
      <w:pPr>
        <w:jc w:val="center"/>
        <w:rPr>
          <w:rFonts w:ascii="Arial" w:hAnsi="Arial" w:cs="Arial"/>
          <w:b/>
          <w:color w:val="000000" w:themeColor="text1"/>
          <w:sz w:val="28"/>
          <w:szCs w:val="28"/>
        </w:rPr>
      </w:pPr>
      <w:r w:rsidRPr="00A06F35">
        <w:rPr>
          <w:rFonts w:ascii="Arial" w:hAnsi="Arial" w:cs="Arial"/>
          <w:b/>
          <w:color w:val="000000" w:themeColor="text1"/>
          <w:sz w:val="28"/>
          <w:szCs w:val="28"/>
        </w:rPr>
        <w:t>“Hay que reforzar y armonizar todas las Haciendas. La política fiscal es la mejor herramienta para redistribuir riqueza y alcanzar justicia social”</w:t>
      </w:r>
    </w:p>
    <w:p w:rsidR="00FB1DF3" w:rsidRPr="00FB1DF3" w:rsidRDefault="00FB1DF3" w:rsidP="00A32150">
      <w:pPr>
        <w:jc w:val="center"/>
        <w:rPr>
          <w:rFonts w:ascii="Arial" w:hAnsi="Arial" w:cs="Arial"/>
          <w:b/>
          <w:color w:val="00B050"/>
          <w:sz w:val="28"/>
          <w:szCs w:val="28"/>
        </w:rPr>
      </w:pPr>
      <w:r w:rsidRPr="00FB1DF3">
        <w:rPr>
          <w:rFonts w:ascii="Arial" w:hAnsi="Arial" w:cs="Arial"/>
          <w:b/>
          <w:bCs/>
          <w:sz w:val="28"/>
          <w:szCs w:val="28"/>
        </w:rPr>
        <w:t xml:space="preserve">“Navarra mantiene una </w:t>
      </w:r>
      <w:r w:rsidR="00A06F35" w:rsidRPr="00FB1DF3">
        <w:rPr>
          <w:rFonts w:ascii="Arial" w:hAnsi="Arial" w:cs="Arial"/>
          <w:b/>
          <w:bCs/>
          <w:sz w:val="28"/>
          <w:szCs w:val="28"/>
        </w:rPr>
        <w:t>presión fis</w:t>
      </w:r>
      <w:r w:rsidRPr="00FB1DF3">
        <w:rPr>
          <w:rFonts w:ascii="Arial" w:hAnsi="Arial" w:cs="Arial"/>
          <w:b/>
          <w:bCs/>
          <w:sz w:val="28"/>
          <w:szCs w:val="28"/>
        </w:rPr>
        <w:t>cal efectiva global equivalente</w:t>
      </w:r>
      <w:r w:rsidR="00A06F35" w:rsidRPr="00FB1DF3">
        <w:rPr>
          <w:rFonts w:ascii="Arial" w:hAnsi="Arial" w:cs="Arial"/>
          <w:b/>
          <w:bCs/>
          <w:sz w:val="28"/>
          <w:szCs w:val="28"/>
        </w:rPr>
        <w:t xml:space="preserve"> a la del Estado</w:t>
      </w:r>
      <w:r w:rsidRPr="00FB1DF3">
        <w:rPr>
          <w:rFonts w:ascii="Arial" w:hAnsi="Arial" w:cs="Arial"/>
          <w:b/>
          <w:bCs/>
          <w:sz w:val="28"/>
          <w:szCs w:val="28"/>
        </w:rPr>
        <w:t>, pero sus tablas de IRPF son más progresistas”</w:t>
      </w:r>
    </w:p>
    <w:p w:rsidR="00A32150" w:rsidRPr="00FB1DF3" w:rsidRDefault="00FB1DF3" w:rsidP="00A32150">
      <w:pPr>
        <w:jc w:val="center"/>
        <w:rPr>
          <w:rFonts w:ascii="Arial" w:hAnsi="Arial" w:cs="Arial"/>
          <w:b/>
          <w:color w:val="000000" w:themeColor="text1"/>
          <w:sz w:val="28"/>
          <w:szCs w:val="28"/>
        </w:rPr>
      </w:pPr>
      <w:r w:rsidRPr="00FB1DF3">
        <w:rPr>
          <w:rFonts w:ascii="Arial" w:hAnsi="Arial" w:cs="Arial"/>
          <w:b/>
          <w:color w:val="000000" w:themeColor="text1"/>
          <w:sz w:val="28"/>
          <w:szCs w:val="28"/>
        </w:rPr>
        <w:t>“Navarra</w:t>
      </w:r>
      <w:r>
        <w:rPr>
          <w:rFonts w:ascii="Arial" w:hAnsi="Arial" w:cs="Arial"/>
          <w:b/>
          <w:color w:val="000000" w:themeColor="text1"/>
          <w:sz w:val="28"/>
          <w:szCs w:val="28"/>
        </w:rPr>
        <w:t xml:space="preserve"> va a aportar al Estado</w:t>
      </w:r>
      <w:r w:rsidR="006E64E1">
        <w:rPr>
          <w:rFonts w:ascii="Arial" w:hAnsi="Arial" w:cs="Arial"/>
          <w:b/>
          <w:color w:val="000000" w:themeColor="text1"/>
          <w:sz w:val="28"/>
          <w:szCs w:val="28"/>
        </w:rPr>
        <w:t>,</w:t>
      </w:r>
      <w:r>
        <w:rPr>
          <w:rFonts w:ascii="Arial" w:hAnsi="Arial" w:cs="Arial"/>
          <w:b/>
          <w:color w:val="000000" w:themeColor="text1"/>
          <w:sz w:val="28"/>
          <w:szCs w:val="28"/>
        </w:rPr>
        <w:t xml:space="preserve"> en 2019</w:t>
      </w:r>
      <w:r w:rsidR="006E64E1">
        <w:rPr>
          <w:rFonts w:ascii="Arial" w:hAnsi="Arial" w:cs="Arial"/>
          <w:b/>
          <w:color w:val="000000" w:themeColor="text1"/>
          <w:sz w:val="28"/>
          <w:szCs w:val="28"/>
        </w:rPr>
        <w:t>, 571 millones de euros por competencias no transferidas, un 20% más de lo que le correspondería por su población</w:t>
      </w:r>
      <w:r w:rsidR="00FC3CCC">
        <w:rPr>
          <w:rFonts w:ascii="Arial" w:hAnsi="Arial" w:cs="Arial"/>
          <w:b/>
          <w:color w:val="000000" w:themeColor="text1"/>
          <w:sz w:val="28"/>
          <w:szCs w:val="28"/>
        </w:rPr>
        <w:t>.</w:t>
      </w:r>
      <w:r w:rsidR="006E64E1">
        <w:rPr>
          <w:rFonts w:ascii="Arial" w:hAnsi="Arial" w:cs="Arial"/>
          <w:b/>
          <w:color w:val="000000" w:themeColor="text1"/>
          <w:sz w:val="28"/>
          <w:szCs w:val="28"/>
        </w:rPr>
        <w:t xml:space="preserve"> La partida más gruesa (28,75%) se destina a </w:t>
      </w:r>
      <w:r w:rsidR="00590857">
        <w:rPr>
          <w:rFonts w:ascii="Arial" w:hAnsi="Arial" w:cs="Arial"/>
          <w:b/>
          <w:color w:val="000000" w:themeColor="text1"/>
          <w:sz w:val="28"/>
          <w:szCs w:val="28"/>
        </w:rPr>
        <w:t>pagar intereses de la</w:t>
      </w:r>
      <w:r w:rsidR="006E64E1">
        <w:rPr>
          <w:rFonts w:ascii="Arial" w:hAnsi="Arial" w:cs="Arial"/>
          <w:b/>
          <w:color w:val="000000" w:themeColor="text1"/>
          <w:sz w:val="28"/>
          <w:szCs w:val="28"/>
        </w:rPr>
        <w:t xml:space="preserve"> desmesurada deuda estatal”</w:t>
      </w:r>
    </w:p>
    <w:p w:rsidR="00A32150" w:rsidRPr="00D81448" w:rsidRDefault="00A32150" w:rsidP="00A32150">
      <w:pPr>
        <w:rPr>
          <w:rFonts w:ascii="Arial" w:hAnsi="Arial" w:cs="Arial"/>
          <w:b/>
          <w:color w:val="0070C0"/>
          <w:sz w:val="24"/>
          <w:szCs w:val="24"/>
          <w:lang w:val="es-ES_tradnl"/>
        </w:rPr>
      </w:pPr>
      <w:r w:rsidRPr="00D81448">
        <w:rPr>
          <w:rFonts w:ascii="Arial" w:hAnsi="Arial" w:cs="Arial"/>
          <w:b/>
          <w:color w:val="0070C0"/>
          <w:sz w:val="28"/>
          <w:szCs w:val="28"/>
          <w:lang w:val="es-ES_tradnl"/>
        </w:rPr>
        <w:t>Pié de foto</w:t>
      </w:r>
    </w:p>
    <w:p w:rsidR="00A32150" w:rsidRPr="00172AD3" w:rsidRDefault="00172AD3" w:rsidP="00A32150">
      <w:pPr>
        <w:jc w:val="center"/>
        <w:rPr>
          <w:rFonts w:ascii="Arial" w:hAnsi="Arial" w:cs="Arial"/>
          <w:i/>
          <w:sz w:val="24"/>
          <w:szCs w:val="24"/>
          <w:lang w:val="es-ES_tradnl"/>
        </w:rPr>
      </w:pPr>
      <w:r w:rsidRPr="00172AD3">
        <w:rPr>
          <w:rFonts w:ascii="Arial" w:hAnsi="Arial" w:cs="Arial"/>
          <w:i/>
          <w:sz w:val="24"/>
          <w:szCs w:val="24"/>
          <w:lang w:val="es-ES_tradnl"/>
        </w:rPr>
        <w:t xml:space="preserve">Aramburu </w:t>
      </w:r>
      <w:r w:rsidR="00992C3D">
        <w:rPr>
          <w:rFonts w:ascii="Arial" w:hAnsi="Arial" w:cs="Arial"/>
          <w:i/>
          <w:sz w:val="24"/>
          <w:szCs w:val="24"/>
          <w:lang w:val="es-ES_tradnl"/>
        </w:rPr>
        <w:t>habló</w:t>
      </w:r>
      <w:r w:rsidR="00060345">
        <w:rPr>
          <w:rFonts w:ascii="Arial" w:hAnsi="Arial" w:cs="Arial"/>
          <w:i/>
          <w:sz w:val="24"/>
          <w:szCs w:val="24"/>
          <w:lang w:val="es-ES_tradnl"/>
        </w:rPr>
        <w:t xml:space="preserve"> ante 400 personas sobre</w:t>
      </w:r>
      <w:r w:rsidR="00562DAA">
        <w:rPr>
          <w:rFonts w:ascii="Arial" w:hAnsi="Arial" w:cs="Arial"/>
          <w:i/>
          <w:sz w:val="24"/>
          <w:szCs w:val="24"/>
          <w:lang w:val="es-ES_tradnl"/>
        </w:rPr>
        <w:t xml:space="preserve"> retos y oportunidades para el</w:t>
      </w:r>
      <w:r w:rsidRPr="00172AD3">
        <w:rPr>
          <w:rFonts w:ascii="Arial" w:hAnsi="Arial" w:cs="Arial"/>
          <w:i/>
          <w:sz w:val="24"/>
          <w:szCs w:val="24"/>
          <w:lang w:val="es-ES_tradnl"/>
        </w:rPr>
        <w:t xml:space="preserve"> sistema fiscal navarro</w:t>
      </w:r>
    </w:p>
    <w:p w:rsidR="00A32150" w:rsidRPr="009F093C" w:rsidRDefault="00A32150" w:rsidP="00A32150">
      <w:pPr>
        <w:rPr>
          <w:rFonts w:ascii="Arial" w:hAnsi="Arial" w:cs="Arial"/>
          <w:sz w:val="24"/>
          <w:szCs w:val="24"/>
          <w:lang w:val="es-ES_tradnl"/>
        </w:rPr>
      </w:pPr>
      <w:r w:rsidRPr="009F093C">
        <w:rPr>
          <w:rFonts w:ascii="Arial" w:hAnsi="Arial" w:cs="Arial"/>
          <w:sz w:val="24"/>
          <w:szCs w:val="24"/>
          <w:lang w:val="es-ES_tradnl"/>
        </w:rPr>
        <w:t xml:space="preserve"> </w:t>
      </w:r>
      <w:r w:rsidRPr="009F093C">
        <w:rPr>
          <w:rFonts w:ascii="Arial" w:hAnsi="Arial" w:cs="Arial"/>
          <w:b/>
          <w:sz w:val="24"/>
          <w:szCs w:val="24"/>
          <w:lang w:val="es-ES_tradnl"/>
        </w:rPr>
        <w:t>Foto:</w:t>
      </w:r>
      <w:r w:rsidRPr="009F093C">
        <w:rPr>
          <w:rFonts w:ascii="Arial" w:hAnsi="Arial" w:cs="Arial"/>
          <w:sz w:val="24"/>
          <w:szCs w:val="24"/>
          <w:lang w:val="es-ES_tradnl"/>
        </w:rPr>
        <w:t xml:space="preserve"> </w:t>
      </w:r>
      <w:r w:rsidRPr="00723470">
        <w:rPr>
          <w:rFonts w:ascii="Arial" w:hAnsi="Arial" w:cs="Arial"/>
          <w:b/>
          <w:sz w:val="24"/>
          <w:szCs w:val="24"/>
          <w:lang w:val="es-ES_tradnl"/>
        </w:rPr>
        <w:t>IBAN AGINAGA</w:t>
      </w:r>
    </w:p>
    <w:p w:rsidR="006E64E1" w:rsidRDefault="006E64E1" w:rsidP="00A32150">
      <w:pPr>
        <w:rPr>
          <w:rFonts w:ascii="Arial" w:hAnsi="Arial" w:cs="Arial"/>
          <w:b/>
          <w:color w:val="0070C0"/>
          <w:sz w:val="28"/>
          <w:szCs w:val="28"/>
          <w:lang w:val="es-ES_tradnl"/>
        </w:rPr>
      </w:pPr>
    </w:p>
    <w:p w:rsidR="00992C3D" w:rsidRDefault="00B245C0" w:rsidP="00A32150">
      <w:pPr>
        <w:jc w:val="both"/>
        <w:rPr>
          <w:rFonts w:ascii="Arial" w:hAnsi="Arial" w:cs="Arial"/>
          <w:sz w:val="24"/>
          <w:szCs w:val="24"/>
        </w:rPr>
      </w:pPr>
      <w:r>
        <w:rPr>
          <w:rFonts w:ascii="Arial" w:hAnsi="Arial" w:cs="Arial"/>
          <w:b/>
          <w:sz w:val="24"/>
          <w:szCs w:val="24"/>
        </w:rPr>
        <w:t>Mikel Aramburu Urtasun</w:t>
      </w:r>
      <w:r>
        <w:rPr>
          <w:rFonts w:ascii="Times New Roman" w:hAnsi="Times New Roman" w:cs="Times New Roman"/>
        </w:rPr>
        <w:t>,</w:t>
      </w:r>
      <w:r w:rsidR="00060345" w:rsidRPr="00060345">
        <w:rPr>
          <w:rFonts w:ascii="Arial" w:hAnsi="Arial" w:cs="Arial"/>
          <w:sz w:val="24"/>
          <w:szCs w:val="24"/>
        </w:rPr>
        <w:t xml:space="preserve"> </w:t>
      </w:r>
      <w:r w:rsidR="00060345" w:rsidRPr="005A29C3">
        <w:rPr>
          <w:rFonts w:ascii="Arial" w:hAnsi="Arial" w:cs="Arial"/>
          <w:sz w:val="24"/>
          <w:szCs w:val="24"/>
        </w:rPr>
        <w:t xml:space="preserve">Licenciado en </w:t>
      </w:r>
      <w:r w:rsidR="00992C3D">
        <w:rPr>
          <w:rFonts w:ascii="Arial" w:hAnsi="Arial" w:cs="Arial"/>
          <w:sz w:val="24"/>
          <w:szCs w:val="24"/>
        </w:rPr>
        <w:t>Económicas</w:t>
      </w:r>
      <w:r w:rsidR="00060345">
        <w:rPr>
          <w:rFonts w:ascii="Arial" w:hAnsi="Arial" w:cs="Arial"/>
          <w:sz w:val="24"/>
          <w:szCs w:val="24"/>
        </w:rPr>
        <w:t>-</w:t>
      </w:r>
      <w:r w:rsidR="00060345" w:rsidRPr="005A29C3">
        <w:rPr>
          <w:rFonts w:ascii="Arial" w:hAnsi="Arial" w:cs="Arial"/>
          <w:sz w:val="24"/>
          <w:szCs w:val="24"/>
        </w:rPr>
        <w:t>Empresariales</w:t>
      </w:r>
      <w:r w:rsidR="00060345">
        <w:rPr>
          <w:rFonts w:ascii="Arial" w:hAnsi="Arial" w:cs="Arial"/>
          <w:sz w:val="24"/>
          <w:szCs w:val="24"/>
        </w:rPr>
        <w:t xml:space="preserve"> y Derecho</w:t>
      </w:r>
      <w:r w:rsidR="00060345" w:rsidRPr="005A29C3">
        <w:rPr>
          <w:rFonts w:ascii="Arial" w:hAnsi="Arial" w:cs="Arial"/>
          <w:sz w:val="24"/>
          <w:szCs w:val="24"/>
        </w:rPr>
        <w:t xml:space="preserve">, ha </w:t>
      </w:r>
      <w:r w:rsidR="00060345">
        <w:rPr>
          <w:rFonts w:ascii="Arial" w:hAnsi="Arial" w:cs="Arial"/>
          <w:sz w:val="24"/>
          <w:szCs w:val="24"/>
        </w:rPr>
        <w:t>dedicado</w:t>
      </w:r>
      <w:r w:rsidR="00060345" w:rsidRPr="005A29C3">
        <w:rPr>
          <w:rFonts w:ascii="Arial" w:hAnsi="Arial" w:cs="Arial"/>
          <w:sz w:val="24"/>
          <w:szCs w:val="24"/>
        </w:rPr>
        <w:t xml:space="preserve"> toda su vida profesional al servicio de la Hacienda Foral</w:t>
      </w:r>
      <w:r w:rsidR="00060345">
        <w:rPr>
          <w:rFonts w:ascii="Arial" w:hAnsi="Arial" w:cs="Arial"/>
          <w:sz w:val="24"/>
          <w:szCs w:val="24"/>
        </w:rPr>
        <w:t xml:space="preserve">. </w:t>
      </w:r>
      <w:r>
        <w:rPr>
          <w:rFonts w:ascii="Times New Roman" w:hAnsi="Times New Roman" w:cs="Times New Roman"/>
        </w:rPr>
        <w:t xml:space="preserve"> </w:t>
      </w:r>
      <w:r w:rsidR="00992C3D">
        <w:rPr>
          <w:rFonts w:ascii="Arial" w:hAnsi="Arial" w:cs="Arial"/>
          <w:sz w:val="24"/>
          <w:szCs w:val="24"/>
        </w:rPr>
        <w:t>Como</w:t>
      </w:r>
      <w:r w:rsidRPr="005A29C3">
        <w:rPr>
          <w:rFonts w:ascii="Arial" w:hAnsi="Arial" w:cs="Arial"/>
          <w:sz w:val="24"/>
          <w:szCs w:val="24"/>
        </w:rPr>
        <w:t xml:space="preserve"> Consejero de Hacienda y Política Financiera</w:t>
      </w:r>
      <w:r w:rsidR="00060345">
        <w:rPr>
          <w:rFonts w:ascii="Arial" w:hAnsi="Arial" w:cs="Arial"/>
          <w:sz w:val="24"/>
          <w:szCs w:val="24"/>
        </w:rPr>
        <w:t xml:space="preserve"> del Gobierno de Navarra,</w:t>
      </w:r>
      <w:r w:rsidR="005A29C3" w:rsidRPr="005A29C3">
        <w:rPr>
          <w:rFonts w:ascii="Arial" w:hAnsi="Arial" w:cs="Arial"/>
          <w:sz w:val="24"/>
          <w:szCs w:val="24"/>
        </w:rPr>
        <w:t xml:space="preserve"> encabezó la comisión negociadora del Convenio Econ</w:t>
      </w:r>
      <w:r w:rsidR="00FD435D">
        <w:rPr>
          <w:rFonts w:ascii="Arial" w:hAnsi="Arial" w:cs="Arial"/>
          <w:sz w:val="24"/>
          <w:szCs w:val="24"/>
        </w:rPr>
        <w:t>ómico Navarra-Estado que alcanzó</w:t>
      </w:r>
      <w:r w:rsidR="005A29C3" w:rsidRPr="005A29C3">
        <w:rPr>
          <w:rFonts w:ascii="Arial" w:hAnsi="Arial" w:cs="Arial"/>
          <w:sz w:val="24"/>
          <w:szCs w:val="24"/>
        </w:rPr>
        <w:t xml:space="preserve"> acuerdo para el quinquenio 2015-2019. </w:t>
      </w:r>
      <w:r w:rsidR="00060345">
        <w:rPr>
          <w:rFonts w:ascii="Arial" w:hAnsi="Arial" w:cs="Arial"/>
          <w:sz w:val="24"/>
          <w:szCs w:val="24"/>
        </w:rPr>
        <w:t>Presentó</w:t>
      </w:r>
      <w:r w:rsidR="005A29C3">
        <w:rPr>
          <w:rFonts w:ascii="Arial" w:hAnsi="Arial" w:cs="Arial"/>
          <w:sz w:val="24"/>
          <w:szCs w:val="24"/>
        </w:rPr>
        <w:t xml:space="preserve"> el Convenio</w:t>
      </w:r>
      <w:r w:rsidR="00FD435D">
        <w:rPr>
          <w:rFonts w:ascii="Arial" w:hAnsi="Arial" w:cs="Arial"/>
          <w:sz w:val="24"/>
          <w:szCs w:val="24"/>
        </w:rPr>
        <w:t xml:space="preserve">, columna vertebral </w:t>
      </w:r>
      <w:r w:rsidR="00FD435D">
        <w:rPr>
          <w:rFonts w:ascii="Arial" w:hAnsi="Arial" w:cs="Arial"/>
          <w:sz w:val="24"/>
          <w:szCs w:val="24"/>
        </w:rPr>
        <w:lastRenderedPageBreak/>
        <w:t>del autogobierno de Navarra</w:t>
      </w:r>
      <w:r w:rsidR="00B064C3">
        <w:rPr>
          <w:rFonts w:ascii="Arial" w:hAnsi="Arial" w:cs="Arial"/>
          <w:sz w:val="24"/>
          <w:szCs w:val="24"/>
        </w:rPr>
        <w:t xml:space="preserve">, que algunos consideran privilegio opaco e insolidario, </w:t>
      </w:r>
      <w:r w:rsidR="00060345">
        <w:rPr>
          <w:rFonts w:ascii="Arial" w:hAnsi="Arial" w:cs="Arial"/>
          <w:sz w:val="24"/>
          <w:szCs w:val="24"/>
        </w:rPr>
        <w:t>como expresión</w:t>
      </w:r>
      <w:r w:rsidR="00B064C3">
        <w:rPr>
          <w:rFonts w:ascii="Arial" w:hAnsi="Arial" w:cs="Arial"/>
          <w:sz w:val="24"/>
          <w:szCs w:val="24"/>
        </w:rPr>
        <w:t xml:space="preserve"> </w:t>
      </w:r>
      <w:r w:rsidR="00060345">
        <w:rPr>
          <w:rFonts w:ascii="Arial" w:hAnsi="Arial" w:cs="Arial"/>
          <w:sz w:val="24"/>
          <w:szCs w:val="24"/>
        </w:rPr>
        <w:t>de</w:t>
      </w:r>
      <w:r w:rsidR="00B064C3">
        <w:rPr>
          <w:rFonts w:ascii="Arial" w:hAnsi="Arial" w:cs="Arial"/>
          <w:sz w:val="24"/>
          <w:szCs w:val="24"/>
        </w:rPr>
        <w:t xml:space="preserve"> una voluntad democrática pactada</w:t>
      </w:r>
      <w:r w:rsidR="00060345">
        <w:rPr>
          <w:rFonts w:ascii="Arial" w:hAnsi="Arial" w:cs="Arial"/>
          <w:sz w:val="24"/>
          <w:szCs w:val="24"/>
        </w:rPr>
        <w:t xml:space="preserve">, y </w:t>
      </w:r>
      <w:r w:rsidR="00B064C3">
        <w:rPr>
          <w:rFonts w:ascii="Arial" w:hAnsi="Arial" w:cs="Arial"/>
          <w:sz w:val="24"/>
          <w:szCs w:val="24"/>
        </w:rPr>
        <w:t>unos derechos históricos que la Constitución “ampara y respeta”, y</w:t>
      </w:r>
      <w:r w:rsidR="00060345">
        <w:rPr>
          <w:rFonts w:ascii="Arial" w:hAnsi="Arial" w:cs="Arial"/>
          <w:sz w:val="24"/>
          <w:szCs w:val="24"/>
        </w:rPr>
        <w:t xml:space="preserve"> mostró que</w:t>
      </w:r>
      <w:r w:rsidR="00B064C3">
        <w:rPr>
          <w:rFonts w:ascii="Arial" w:hAnsi="Arial" w:cs="Arial"/>
          <w:sz w:val="24"/>
          <w:szCs w:val="24"/>
        </w:rPr>
        <w:t xml:space="preserve"> se gestiona con eficacia, trasparencia y solidaridad. </w:t>
      </w:r>
    </w:p>
    <w:p w:rsidR="00A32150" w:rsidRPr="0079551E" w:rsidRDefault="00B245C0" w:rsidP="00992C3D">
      <w:pPr>
        <w:jc w:val="both"/>
        <w:rPr>
          <w:rFonts w:ascii="Arial" w:hAnsi="Arial" w:cs="Arial"/>
          <w:sz w:val="24"/>
          <w:szCs w:val="24"/>
        </w:rPr>
      </w:pPr>
      <w:r w:rsidRPr="00945CE0">
        <w:rPr>
          <w:rFonts w:asciiTheme="majorHAnsi" w:hAnsiTheme="majorHAnsi" w:cstheme="majorHAnsi"/>
        </w:rPr>
        <w:br/>
      </w:r>
      <w:r w:rsidR="00A32150" w:rsidRPr="0079551E">
        <w:rPr>
          <w:rFonts w:ascii="Arial" w:hAnsi="Arial" w:cs="Arial"/>
          <w:b/>
          <w:sz w:val="28"/>
          <w:szCs w:val="28"/>
        </w:rPr>
        <w:t xml:space="preserve">Entrevista </w:t>
      </w:r>
    </w:p>
    <w:p w:rsidR="00A32150" w:rsidRDefault="00A32150" w:rsidP="00A32150">
      <w:pPr>
        <w:jc w:val="center"/>
        <w:rPr>
          <w:rFonts w:ascii="Arial" w:hAnsi="Arial" w:cs="Arial"/>
          <w:color w:val="0D0D0D" w:themeColor="text1" w:themeTint="F2"/>
          <w:sz w:val="24"/>
          <w:szCs w:val="24"/>
        </w:rPr>
      </w:pPr>
      <w:r>
        <w:rPr>
          <w:rFonts w:ascii="Arial" w:hAnsi="Arial" w:cs="Arial"/>
          <w:b/>
          <w:color w:val="1D1B11" w:themeColor="background2" w:themeShade="1A"/>
          <w:sz w:val="24"/>
          <w:szCs w:val="24"/>
        </w:rPr>
        <w:t>Javier Pagola</w:t>
      </w:r>
    </w:p>
    <w:p w:rsidR="00FD435D" w:rsidRPr="00FD435D" w:rsidRDefault="00E305B0" w:rsidP="00FD435D">
      <w:pPr>
        <w:pStyle w:val="Sinespaciado"/>
        <w:jc w:val="both"/>
        <w:rPr>
          <w:b/>
          <w:bCs/>
          <w:sz w:val="28"/>
          <w:szCs w:val="28"/>
        </w:rPr>
      </w:pPr>
      <w:r>
        <w:rPr>
          <w:b/>
          <w:bCs/>
          <w:sz w:val="28"/>
          <w:szCs w:val="28"/>
        </w:rPr>
        <w:t>-39</w:t>
      </w:r>
      <w:r w:rsidR="00FD435D" w:rsidRPr="00FD435D">
        <w:rPr>
          <w:b/>
          <w:bCs/>
          <w:sz w:val="28"/>
          <w:szCs w:val="28"/>
        </w:rPr>
        <w:t xml:space="preserve"> años. Toda una vida profesional, culminada con el cargo político de Consejero, al servicio del Autogobierno, la Hacienda Foral y la Política Financiera del Gobierno de Navarra.</w:t>
      </w:r>
      <w:r w:rsidR="00992C3D">
        <w:rPr>
          <w:b/>
          <w:bCs/>
          <w:sz w:val="28"/>
          <w:szCs w:val="28"/>
        </w:rPr>
        <w:t xml:space="preserve"> Recién jubilado, ¿q</w:t>
      </w:r>
      <w:r w:rsidR="00FD435D" w:rsidRPr="00FD435D">
        <w:rPr>
          <w:b/>
          <w:bCs/>
          <w:sz w:val="28"/>
          <w:szCs w:val="28"/>
        </w:rPr>
        <w:t xml:space="preserve">ué cosas fundamentales ha aprendido Mikel </w:t>
      </w:r>
      <w:proofErr w:type="spellStart"/>
      <w:r w:rsidR="00FD435D" w:rsidRPr="00FD435D">
        <w:rPr>
          <w:b/>
          <w:bCs/>
          <w:sz w:val="28"/>
          <w:szCs w:val="28"/>
        </w:rPr>
        <w:t>Aranburu</w:t>
      </w:r>
      <w:proofErr w:type="spellEnd"/>
      <w:r w:rsidR="00FD435D" w:rsidRPr="00FD435D">
        <w:rPr>
          <w:b/>
          <w:bCs/>
          <w:sz w:val="28"/>
          <w:szCs w:val="28"/>
        </w:rPr>
        <w:t xml:space="preserve"> en esa tarea?</w:t>
      </w:r>
    </w:p>
    <w:p w:rsidR="00FD435D" w:rsidRDefault="00FD435D" w:rsidP="00FD435D">
      <w:pPr>
        <w:pStyle w:val="Sinespaciado"/>
        <w:jc w:val="both"/>
        <w:rPr>
          <w:bCs/>
          <w:color w:val="1F497D" w:themeColor="text2"/>
          <w:sz w:val="28"/>
          <w:szCs w:val="28"/>
        </w:rPr>
      </w:pPr>
    </w:p>
    <w:p w:rsidR="00FD435D" w:rsidRPr="00295F66" w:rsidRDefault="00FD435D" w:rsidP="00FD435D">
      <w:pPr>
        <w:pStyle w:val="Sinespaciado"/>
        <w:jc w:val="both"/>
        <w:rPr>
          <w:bCs/>
          <w:sz w:val="28"/>
          <w:szCs w:val="28"/>
        </w:rPr>
      </w:pPr>
      <w:r>
        <w:rPr>
          <w:bCs/>
          <w:sz w:val="28"/>
          <w:szCs w:val="28"/>
        </w:rPr>
        <w:t>-Que en una economía capitalista, el sistema tributario es la mejor herramienta para redistribuir la riqueza y alcanzar una cierta justicia social. Y que la vida pasa a velocidad vertiginosa.</w:t>
      </w:r>
    </w:p>
    <w:p w:rsidR="00FD435D" w:rsidRPr="00295F66" w:rsidRDefault="00FD435D" w:rsidP="00FD435D">
      <w:pPr>
        <w:pStyle w:val="Sinespaciado"/>
        <w:jc w:val="both"/>
        <w:rPr>
          <w:bCs/>
          <w:color w:val="1F497D" w:themeColor="text2"/>
          <w:sz w:val="28"/>
          <w:szCs w:val="28"/>
        </w:rPr>
      </w:pPr>
    </w:p>
    <w:p w:rsidR="00FD435D" w:rsidRPr="00172AD3" w:rsidRDefault="00590857" w:rsidP="00FD435D">
      <w:pPr>
        <w:pStyle w:val="Sinespaciado"/>
        <w:jc w:val="both"/>
        <w:rPr>
          <w:b/>
          <w:bCs/>
          <w:sz w:val="28"/>
          <w:szCs w:val="28"/>
        </w:rPr>
      </w:pPr>
      <w:r>
        <w:rPr>
          <w:b/>
          <w:bCs/>
          <w:sz w:val="28"/>
          <w:szCs w:val="28"/>
        </w:rPr>
        <w:t>-Navarra,</w:t>
      </w:r>
      <w:r w:rsidR="00FD435D" w:rsidRPr="00172AD3">
        <w:rPr>
          <w:b/>
          <w:bCs/>
          <w:sz w:val="28"/>
          <w:szCs w:val="28"/>
        </w:rPr>
        <w:t xml:space="preserve"> Comunidad </w:t>
      </w:r>
      <w:r w:rsidR="00172AD3" w:rsidRPr="00172AD3">
        <w:rPr>
          <w:b/>
          <w:bCs/>
          <w:sz w:val="28"/>
          <w:szCs w:val="28"/>
        </w:rPr>
        <w:t>de 10.390 Km cuadrados</w:t>
      </w:r>
      <w:r w:rsidR="00992C3D">
        <w:rPr>
          <w:b/>
          <w:bCs/>
          <w:sz w:val="28"/>
          <w:szCs w:val="28"/>
        </w:rPr>
        <w:t>,</w:t>
      </w:r>
      <w:r w:rsidR="00172AD3" w:rsidRPr="00172AD3">
        <w:rPr>
          <w:b/>
          <w:bCs/>
          <w:sz w:val="28"/>
          <w:szCs w:val="28"/>
        </w:rPr>
        <w:t xml:space="preserve"> </w:t>
      </w:r>
      <w:r w:rsidR="004C6B14">
        <w:rPr>
          <w:b/>
          <w:bCs/>
          <w:sz w:val="28"/>
          <w:szCs w:val="28"/>
        </w:rPr>
        <w:t>con un índice que supone el 1,69% de la renta estatal,</w:t>
      </w:r>
      <w:r w:rsidR="00992C3D" w:rsidRPr="00172AD3">
        <w:rPr>
          <w:b/>
          <w:bCs/>
          <w:sz w:val="28"/>
          <w:szCs w:val="28"/>
        </w:rPr>
        <w:t xml:space="preserve"> 653.846</w:t>
      </w:r>
      <w:r w:rsidR="00992C3D">
        <w:rPr>
          <w:b/>
          <w:bCs/>
          <w:sz w:val="28"/>
          <w:szCs w:val="28"/>
        </w:rPr>
        <w:t xml:space="preserve"> habitantes (1,36% de la población), </w:t>
      </w:r>
      <w:r w:rsidR="004C6B14">
        <w:rPr>
          <w:b/>
          <w:bCs/>
          <w:sz w:val="28"/>
          <w:szCs w:val="28"/>
        </w:rPr>
        <w:t xml:space="preserve"> y  una renta </w:t>
      </w:r>
      <w:r w:rsidR="00FD435D" w:rsidRPr="00172AD3">
        <w:rPr>
          <w:b/>
          <w:bCs/>
          <w:sz w:val="28"/>
          <w:szCs w:val="28"/>
        </w:rPr>
        <w:t>per cápita</w:t>
      </w:r>
      <w:r w:rsidR="00562DAA">
        <w:rPr>
          <w:b/>
          <w:bCs/>
          <w:sz w:val="28"/>
          <w:szCs w:val="28"/>
        </w:rPr>
        <w:t xml:space="preserve"> de 31.389</w:t>
      </w:r>
      <w:r w:rsidR="00172AD3" w:rsidRPr="00172AD3">
        <w:rPr>
          <w:b/>
          <w:bCs/>
          <w:sz w:val="28"/>
          <w:szCs w:val="28"/>
        </w:rPr>
        <w:t xml:space="preserve"> (en 2.018),</w:t>
      </w:r>
      <w:r w:rsidR="00562DAA">
        <w:rPr>
          <w:b/>
          <w:bCs/>
          <w:sz w:val="28"/>
          <w:szCs w:val="28"/>
        </w:rPr>
        <w:t xml:space="preserve"> tiene</w:t>
      </w:r>
      <w:r w:rsidR="00172AD3" w:rsidRPr="00172AD3">
        <w:rPr>
          <w:b/>
          <w:bCs/>
          <w:sz w:val="28"/>
          <w:szCs w:val="28"/>
        </w:rPr>
        <w:t xml:space="preserve"> el</w:t>
      </w:r>
      <w:r w:rsidR="00FD435D" w:rsidRPr="00172AD3">
        <w:rPr>
          <w:b/>
          <w:bCs/>
          <w:sz w:val="28"/>
          <w:szCs w:val="28"/>
        </w:rPr>
        <w:t xml:space="preserve"> máximo nivel de autonomía financiera </w:t>
      </w:r>
      <w:r w:rsidR="00172AD3" w:rsidRPr="00172AD3">
        <w:rPr>
          <w:b/>
          <w:bCs/>
          <w:sz w:val="28"/>
          <w:szCs w:val="28"/>
        </w:rPr>
        <w:t>dentro de</w:t>
      </w:r>
      <w:r w:rsidR="004C6B14">
        <w:rPr>
          <w:b/>
          <w:bCs/>
          <w:sz w:val="28"/>
          <w:szCs w:val="28"/>
        </w:rPr>
        <w:t xml:space="preserve"> un Estado de Europa. Todo ello,</w:t>
      </w:r>
      <w:r w:rsidR="00562DAA">
        <w:rPr>
          <w:b/>
          <w:bCs/>
          <w:sz w:val="28"/>
          <w:szCs w:val="28"/>
        </w:rPr>
        <w:t xml:space="preserve"> </w:t>
      </w:r>
      <w:r w:rsidR="00FD435D" w:rsidRPr="00172AD3">
        <w:rPr>
          <w:b/>
          <w:bCs/>
          <w:sz w:val="28"/>
          <w:szCs w:val="28"/>
        </w:rPr>
        <w:t xml:space="preserve">en </w:t>
      </w:r>
      <w:r>
        <w:rPr>
          <w:b/>
          <w:bCs/>
          <w:sz w:val="28"/>
          <w:szCs w:val="28"/>
        </w:rPr>
        <w:t>medio</w:t>
      </w:r>
      <w:r w:rsidR="00FD435D" w:rsidRPr="00172AD3">
        <w:rPr>
          <w:b/>
          <w:bCs/>
          <w:sz w:val="28"/>
          <w:szCs w:val="28"/>
        </w:rPr>
        <w:t xml:space="preserve"> de una economía mundial globalizada y muy cambiante. El modelo del Convenio Económico</w:t>
      </w:r>
      <w:r w:rsidR="00562DAA">
        <w:rPr>
          <w:b/>
          <w:bCs/>
          <w:sz w:val="28"/>
          <w:szCs w:val="28"/>
        </w:rPr>
        <w:t>, según usted dice,</w:t>
      </w:r>
      <w:r w:rsidR="00FD435D" w:rsidRPr="00172AD3">
        <w:rPr>
          <w:b/>
          <w:bCs/>
          <w:sz w:val="28"/>
          <w:szCs w:val="28"/>
        </w:rPr>
        <w:t xml:space="preserve"> ha demostrado en 178 años ser eficiente y solidario. ¿Qué retos y oportunidades de futuro se le presentan?</w:t>
      </w:r>
    </w:p>
    <w:p w:rsidR="00FD435D" w:rsidRDefault="00FD435D" w:rsidP="00FD435D">
      <w:pPr>
        <w:pStyle w:val="Sinespaciado"/>
        <w:jc w:val="both"/>
        <w:rPr>
          <w:bCs/>
          <w:color w:val="1F497D" w:themeColor="text2"/>
          <w:sz w:val="28"/>
          <w:szCs w:val="28"/>
        </w:rPr>
      </w:pPr>
    </w:p>
    <w:p w:rsidR="00FD435D" w:rsidRPr="00295F66" w:rsidRDefault="00FD435D" w:rsidP="00FD435D">
      <w:pPr>
        <w:pStyle w:val="Sinespaciado"/>
        <w:jc w:val="both"/>
        <w:rPr>
          <w:bCs/>
          <w:sz w:val="28"/>
          <w:szCs w:val="28"/>
        </w:rPr>
      </w:pPr>
      <w:r>
        <w:rPr>
          <w:bCs/>
          <w:sz w:val="28"/>
          <w:szCs w:val="28"/>
        </w:rPr>
        <w:t>El desafío es permanente. En el contexto internacional, la Hacie</w:t>
      </w:r>
      <w:r w:rsidR="00562DAA">
        <w:rPr>
          <w:bCs/>
          <w:sz w:val="28"/>
          <w:szCs w:val="28"/>
        </w:rPr>
        <w:t>n</w:t>
      </w:r>
      <w:r>
        <w:rPr>
          <w:bCs/>
          <w:sz w:val="28"/>
          <w:szCs w:val="28"/>
        </w:rPr>
        <w:t>da Foral es muy pequeña y vulnerable.</w:t>
      </w:r>
      <w:r w:rsidR="00662B92">
        <w:rPr>
          <w:bCs/>
          <w:sz w:val="28"/>
          <w:szCs w:val="28"/>
        </w:rPr>
        <w:t xml:space="preserve"> Útil, pero algo lenta</w:t>
      </w:r>
      <w:r w:rsidR="00E305B0">
        <w:rPr>
          <w:bCs/>
          <w:sz w:val="28"/>
          <w:szCs w:val="28"/>
        </w:rPr>
        <w:t>.</w:t>
      </w:r>
      <w:r>
        <w:rPr>
          <w:bCs/>
          <w:sz w:val="28"/>
          <w:szCs w:val="28"/>
        </w:rPr>
        <w:t xml:space="preserve"> </w:t>
      </w:r>
      <w:r w:rsidRPr="00EB2C84">
        <w:rPr>
          <w:bCs/>
          <w:sz w:val="28"/>
          <w:szCs w:val="28"/>
        </w:rPr>
        <w:t>Sin perjuicio de su autonomía</w:t>
      </w:r>
      <w:r>
        <w:rPr>
          <w:bCs/>
          <w:sz w:val="28"/>
          <w:szCs w:val="28"/>
        </w:rPr>
        <w:t xml:space="preserve">, </w:t>
      </w:r>
      <w:r w:rsidR="004C5E34">
        <w:rPr>
          <w:bCs/>
          <w:sz w:val="28"/>
          <w:szCs w:val="28"/>
        </w:rPr>
        <w:t xml:space="preserve">se </w:t>
      </w:r>
      <w:r w:rsidR="00662B92">
        <w:rPr>
          <w:bCs/>
          <w:sz w:val="28"/>
          <w:szCs w:val="28"/>
        </w:rPr>
        <w:t xml:space="preserve">deben reforzar </w:t>
      </w:r>
      <w:r>
        <w:rPr>
          <w:bCs/>
          <w:sz w:val="28"/>
          <w:szCs w:val="28"/>
        </w:rPr>
        <w:t>los vínculos jurídicos y administrativos entre</w:t>
      </w:r>
      <w:r w:rsidR="00E305B0">
        <w:rPr>
          <w:bCs/>
          <w:sz w:val="28"/>
          <w:szCs w:val="28"/>
        </w:rPr>
        <w:t xml:space="preserve"> todas la Haciendas del mundo</w:t>
      </w:r>
      <w:r>
        <w:rPr>
          <w:bCs/>
          <w:sz w:val="28"/>
          <w:szCs w:val="28"/>
        </w:rPr>
        <w:t xml:space="preserve"> para mejorar su eficacia. En particular, el Convenio debería adaptarse con mayor agilidad a los cambios de la normativa tributaria</w:t>
      </w:r>
      <w:r w:rsidR="00562DAA">
        <w:rPr>
          <w:bCs/>
          <w:sz w:val="28"/>
          <w:szCs w:val="28"/>
        </w:rPr>
        <w:t>,</w:t>
      </w:r>
      <w:r>
        <w:rPr>
          <w:bCs/>
          <w:sz w:val="28"/>
          <w:szCs w:val="28"/>
        </w:rPr>
        <w:t xml:space="preserve"> y ésta a los de la economía.</w:t>
      </w:r>
      <w:r w:rsidR="00E305B0">
        <w:rPr>
          <w:bCs/>
          <w:sz w:val="28"/>
          <w:szCs w:val="28"/>
        </w:rPr>
        <w:t xml:space="preserve"> La cercanía al contribuyente es una ventaja, pero n</w:t>
      </w:r>
      <w:r>
        <w:rPr>
          <w:bCs/>
          <w:sz w:val="28"/>
          <w:szCs w:val="28"/>
        </w:rPr>
        <w:t>o hay que desdeñar la creciente amenaza centralizadora del Estado.</w:t>
      </w:r>
    </w:p>
    <w:p w:rsidR="00FD435D" w:rsidRPr="00295F66" w:rsidRDefault="00FD435D" w:rsidP="00FD435D">
      <w:pPr>
        <w:pStyle w:val="Sinespaciado"/>
        <w:jc w:val="both"/>
        <w:rPr>
          <w:bCs/>
          <w:color w:val="1F497D" w:themeColor="text2"/>
          <w:sz w:val="28"/>
          <w:szCs w:val="28"/>
        </w:rPr>
      </w:pPr>
    </w:p>
    <w:p w:rsidR="00FD435D" w:rsidRPr="00562DAA" w:rsidRDefault="00FD435D" w:rsidP="00FD435D">
      <w:pPr>
        <w:pStyle w:val="Sinespaciado"/>
        <w:jc w:val="both"/>
        <w:rPr>
          <w:b/>
          <w:bCs/>
          <w:sz w:val="28"/>
          <w:szCs w:val="28"/>
        </w:rPr>
      </w:pPr>
      <w:r w:rsidRPr="00562DAA">
        <w:rPr>
          <w:b/>
          <w:bCs/>
          <w:sz w:val="28"/>
          <w:szCs w:val="28"/>
        </w:rPr>
        <w:t>El Convenio Económico Navarra-Estado, actualizado el 27 de diciembre de 2017 durante su mandato, es el instrumento y piedra angular del autogobierno de la Comunidad. ¿Qué clase de ley es el Convenio y qué contenido y efectos principales tiene?</w:t>
      </w:r>
    </w:p>
    <w:p w:rsidR="00FD435D" w:rsidRDefault="00FD435D" w:rsidP="00FD435D">
      <w:pPr>
        <w:pStyle w:val="Sinespaciado"/>
        <w:jc w:val="both"/>
        <w:rPr>
          <w:bCs/>
          <w:color w:val="1F497D" w:themeColor="text2"/>
          <w:sz w:val="28"/>
          <w:szCs w:val="28"/>
        </w:rPr>
      </w:pPr>
    </w:p>
    <w:p w:rsidR="00FD435D" w:rsidRDefault="00562DAA" w:rsidP="00FD435D">
      <w:pPr>
        <w:pStyle w:val="Sinespaciado"/>
        <w:jc w:val="both"/>
        <w:rPr>
          <w:bCs/>
          <w:sz w:val="28"/>
          <w:szCs w:val="28"/>
        </w:rPr>
      </w:pPr>
      <w:r>
        <w:rPr>
          <w:bCs/>
          <w:sz w:val="28"/>
          <w:szCs w:val="28"/>
        </w:rPr>
        <w:lastRenderedPageBreak/>
        <w:t>-</w:t>
      </w:r>
      <w:r w:rsidR="00FD435D">
        <w:rPr>
          <w:bCs/>
          <w:sz w:val="28"/>
          <w:szCs w:val="28"/>
        </w:rPr>
        <w:t>Es una ley ordinaria de las Cortes Españolas</w:t>
      </w:r>
      <w:r w:rsidR="004B7BC0">
        <w:rPr>
          <w:bCs/>
          <w:sz w:val="28"/>
          <w:szCs w:val="28"/>
        </w:rPr>
        <w:t>,</w:t>
      </w:r>
      <w:r w:rsidR="00FD435D">
        <w:rPr>
          <w:bCs/>
          <w:sz w:val="28"/>
          <w:szCs w:val="28"/>
        </w:rPr>
        <w:t xml:space="preserve"> que tiene la peculiaridad de recoger un pacto previo entre Navarra y el Estado</w:t>
      </w:r>
      <w:r w:rsidR="00B12B7C">
        <w:rPr>
          <w:bCs/>
          <w:sz w:val="28"/>
          <w:szCs w:val="28"/>
        </w:rPr>
        <w:t>.</w:t>
      </w:r>
      <w:r w:rsidR="00B12B7C" w:rsidRPr="00B12B7C">
        <w:rPr>
          <w:bCs/>
          <w:sz w:val="28"/>
          <w:szCs w:val="28"/>
        </w:rPr>
        <w:t xml:space="preserve"> </w:t>
      </w:r>
      <w:r w:rsidR="00B12B7C" w:rsidRPr="00AB25BE">
        <w:rPr>
          <w:bCs/>
          <w:sz w:val="28"/>
          <w:szCs w:val="28"/>
        </w:rPr>
        <w:t xml:space="preserve">Tras el acuerdo entre </w:t>
      </w:r>
      <w:r w:rsidR="00B12B7C">
        <w:rPr>
          <w:bCs/>
          <w:sz w:val="28"/>
          <w:szCs w:val="28"/>
        </w:rPr>
        <w:t xml:space="preserve">las dos </w:t>
      </w:r>
      <w:r w:rsidR="00B12B7C" w:rsidRPr="00AB25BE">
        <w:rPr>
          <w:bCs/>
          <w:sz w:val="28"/>
          <w:szCs w:val="28"/>
        </w:rPr>
        <w:t xml:space="preserve">administraciones, el Parlamento de Navarra debe dar su conformidad </w:t>
      </w:r>
      <w:r w:rsidR="00B12B7C">
        <w:rPr>
          <w:bCs/>
          <w:sz w:val="28"/>
          <w:szCs w:val="28"/>
        </w:rPr>
        <w:t xml:space="preserve">al mismo </w:t>
      </w:r>
      <w:r w:rsidR="00B12B7C" w:rsidRPr="00AB25BE">
        <w:rPr>
          <w:bCs/>
          <w:sz w:val="28"/>
          <w:szCs w:val="28"/>
        </w:rPr>
        <w:t>para su posterior tramitación en la</w:t>
      </w:r>
      <w:r w:rsidR="00B12B7C">
        <w:rPr>
          <w:bCs/>
          <w:sz w:val="28"/>
          <w:szCs w:val="28"/>
        </w:rPr>
        <w:t>s Cortes G</w:t>
      </w:r>
      <w:r w:rsidR="00B12B7C" w:rsidRPr="00AB25BE">
        <w:rPr>
          <w:bCs/>
          <w:sz w:val="28"/>
          <w:szCs w:val="28"/>
        </w:rPr>
        <w:t>enerales</w:t>
      </w:r>
      <w:r w:rsidR="00AE6A1D">
        <w:rPr>
          <w:bCs/>
          <w:sz w:val="28"/>
          <w:szCs w:val="28"/>
        </w:rPr>
        <w:t>,</w:t>
      </w:r>
      <w:r w:rsidR="00B12B7C" w:rsidRPr="00AB25BE">
        <w:rPr>
          <w:bCs/>
          <w:sz w:val="28"/>
          <w:szCs w:val="28"/>
        </w:rPr>
        <w:t xml:space="preserve"> que aprueban la correspondiente ley en lectura única (sin que quepan modificaciones a lo pactado).</w:t>
      </w:r>
      <w:r w:rsidR="00B12B7C">
        <w:rPr>
          <w:bCs/>
          <w:sz w:val="28"/>
          <w:szCs w:val="28"/>
        </w:rPr>
        <w:t xml:space="preserve"> El Convenio d</w:t>
      </w:r>
      <w:r w:rsidR="00FD435D">
        <w:rPr>
          <w:bCs/>
          <w:sz w:val="28"/>
          <w:szCs w:val="28"/>
        </w:rPr>
        <w:t>efine y regula las relaciones financieras y tributarias entre la Comunidad Foral y el Estado</w:t>
      </w:r>
      <w:r w:rsidR="00B12B7C">
        <w:rPr>
          <w:bCs/>
          <w:sz w:val="28"/>
          <w:szCs w:val="28"/>
        </w:rPr>
        <w:t>,</w:t>
      </w:r>
      <w:r w:rsidR="00FD435D">
        <w:rPr>
          <w:bCs/>
          <w:sz w:val="28"/>
          <w:szCs w:val="28"/>
        </w:rPr>
        <w:t xml:space="preserve"> garantizando y delimitando las amplias potestades de Navarra en estas materias para crear Derecho y aplicarlo. </w:t>
      </w:r>
      <w:r w:rsidR="00B12B7C">
        <w:rPr>
          <w:bCs/>
          <w:sz w:val="28"/>
          <w:szCs w:val="28"/>
        </w:rPr>
        <w:t xml:space="preserve"> </w:t>
      </w:r>
    </w:p>
    <w:p w:rsidR="00E305B0" w:rsidRDefault="00E305B0" w:rsidP="00FD435D">
      <w:pPr>
        <w:pStyle w:val="Sinespaciado"/>
        <w:jc w:val="both"/>
        <w:rPr>
          <w:bCs/>
          <w:sz w:val="28"/>
          <w:szCs w:val="28"/>
        </w:rPr>
      </w:pPr>
    </w:p>
    <w:p w:rsidR="00C9347C" w:rsidRPr="00C9347C" w:rsidRDefault="00C9347C" w:rsidP="00C9347C">
      <w:pPr>
        <w:pStyle w:val="Sinespaciado"/>
        <w:jc w:val="both"/>
        <w:rPr>
          <w:b/>
          <w:bCs/>
          <w:sz w:val="28"/>
          <w:szCs w:val="28"/>
        </w:rPr>
      </w:pPr>
      <w:r w:rsidRPr="00C9347C">
        <w:rPr>
          <w:b/>
          <w:bCs/>
          <w:sz w:val="28"/>
          <w:szCs w:val="28"/>
        </w:rPr>
        <w:t>-Cada actualización quinquenal del Convenio y de la Aportación de Navarra al Estado ha sido siempre un proceso de negociación duro, pero parece que</w:t>
      </w:r>
      <w:r>
        <w:rPr>
          <w:b/>
          <w:bCs/>
          <w:sz w:val="28"/>
          <w:szCs w:val="28"/>
        </w:rPr>
        <w:t xml:space="preserve"> le sigue un</w:t>
      </w:r>
      <w:r w:rsidRPr="00C9347C">
        <w:rPr>
          <w:b/>
          <w:bCs/>
          <w:sz w:val="28"/>
          <w:szCs w:val="28"/>
        </w:rPr>
        <w:t xml:space="preserve"> </w:t>
      </w:r>
      <w:r>
        <w:rPr>
          <w:b/>
          <w:bCs/>
          <w:sz w:val="28"/>
          <w:szCs w:val="28"/>
        </w:rPr>
        <w:t xml:space="preserve">cumplimiento </w:t>
      </w:r>
      <w:r w:rsidRPr="00C9347C">
        <w:rPr>
          <w:b/>
          <w:bCs/>
          <w:sz w:val="28"/>
          <w:szCs w:val="28"/>
        </w:rPr>
        <w:t>con lealtad entre las partes. ¿Esa es también su propia experiencia?</w:t>
      </w:r>
    </w:p>
    <w:p w:rsidR="00C9347C" w:rsidRDefault="00C9347C" w:rsidP="00C9347C">
      <w:pPr>
        <w:pStyle w:val="Sinespaciado"/>
        <w:jc w:val="both"/>
        <w:rPr>
          <w:bCs/>
          <w:color w:val="1F497D" w:themeColor="text2"/>
          <w:sz w:val="28"/>
          <w:szCs w:val="28"/>
        </w:rPr>
      </w:pPr>
    </w:p>
    <w:p w:rsidR="00C9347C" w:rsidRPr="00F851D0" w:rsidRDefault="00C9347C" w:rsidP="00C9347C">
      <w:pPr>
        <w:pStyle w:val="Sinespaciado"/>
        <w:jc w:val="both"/>
        <w:rPr>
          <w:bCs/>
          <w:sz w:val="28"/>
          <w:szCs w:val="28"/>
        </w:rPr>
      </w:pPr>
      <w:r>
        <w:rPr>
          <w:bCs/>
          <w:sz w:val="28"/>
          <w:szCs w:val="28"/>
        </w:rPr>
        <w:t>-</w:t>
      </w:r>
      <w:r w:rsidRPr="00F851D0">
        <w:rPr>
          <w:bCs/>
          <w:sz w:val="28"/>
          <w:szCs w:val="28"/>
        </w:rPr>
        <w:t>La relación es bilateral</w:t>
      </w:r>
      <w:r>
        <w:rPr>
          <w:bCs/>
          <w:sz w:val="28"/>
          <w:szCs w:val="28"/>
        </w:rPr>
        <w:t>, pero</w:t>
      </w:r>
      <w:r w:rsidRPr="00F851D0">
        <w:rPr>
          <w:bCs/>
          <w:sz w:val="28"/>
          <w:szCs w:val="28"/>
        </w:rPr>
        <w:t xml:space="preserve"> no es de igual a igual. </w:t>
      </w:r>
      <w:r>
        <w:rPr>
          <w:bCs/>
          <w:sz w:val="28"/>
          <w:szCs w:val="28"/>
        </w:rPr>
        <w:t xml:space="preserve">No hace falta decir quién tiene la sartén por el mango. </w:t>
      </w:r>
      <w:r w:rsidR="00407CA3">
        <w:rPr>
          <w:bCs/>
          <w:sz w:val="28"/>
          <w:szCs w:val="28"/>
        </w:rPr>
        <w:t xml:space="preserve">Siempre se pretende laminar nuestras competencias. Hay que ir a la negociación bien cargado de argumentos que responden a verdades científicas, demostrables. No es indiferente el que en cada actualización haya o no gobiernos del mismo color político en Madrid y en Pamplona. </w:t>
      </w:r>
      <w:r>
        <w:rPr>
          <w:bCs/>
          <w:sz w:val="28"/>
          <w:szCs w:val="28"/>
        </w:rPr>
        <w:t>Y sí, puedo confirmar que la ley se cumple con lealtad institucional por ambas partes.</w:t>
      </w:r>
    </w:p>
    <w:p w:rsidR="00FD435D" w:rsidRPr="00295F66" w:rsidRDefault="00FD435D" w:rsidP="00FD435D">
      <w:pPr>
        <w:pStyle w:val="Sinespaciado"/>
        <w:jc w:val="both"/>
        <w:rPr>
          <w:bCs/>
          <w:color w:val="1F497D" w:themeColor="text2"/>
          <w:sz w:val="28"/>
          <w:szCs w:val="28"/>
        </w:rPr>
      </w:pPr>
    </w:p>
    <w:p w:rsidR="00FD435D" w:rsidRPr="00562DAA" w:rsidRDefault="00FD435D" w:rsidP="00FD435D">
      <w:pPr>
        <w:pStyle w:val="Sinespaciado"/>
        <w:jc w:val="both"/>
        <w:rPr>
          <w:b/>
          <w:bCs/>
          <w:sz w:val="28"/>
          <w:szCs w:val="28"/>
        </w:rPr>
      </w:pPr>
      <w:r w:rsidRPr="00562DAA">
        <w:rPr>
          <w:b/>
          <w:bCs/>
          <w:sz w:val="28"/>
          <w:szCs w:val="28"/>
        </w:rPr>
        <w:t xml:space="preserve">-Navarra puede diseñar su propia política fiscal. ¿Con qué obligaciones y limitaciones? </w:t>
      </w:r>
    </w:p>
    <w:p w:rsidR="00FD435D" w:rsidRPr="00562DAA" w:rsidRDefault="00FD435D" w:rsidP="00FD435D">
      <w:pPr>
        <w:pStyle w:val="Sinespaciado"/>
        <w:jc w:val="both"/>
        <w:rPr>
          <w:b/>
          <w:bCs/>
          <w:sz w:val="28"/>
          <w:szCs w:val="28"/>
        </w:rPr>
      </w:pPr>
    </w:p>
    <w:p w:rsidR="00FD435D" w:rsidRDefault="004B7BC0" w:rsidP="00FD435D">
      <w:pPr>
        <w:pStyle w:val="Sinespaciado"/>
        <w:jc w:val="both"/>
        <w:rPr>
          <w:bCs/>
          <w:sz w:val="28"/>
          <w:szCs w:val="28"/>
        </w:rPr>
      </w:pPr>
      <w:r>
        <w:rPr>
          <w:bCs/>
          <w:sz w:val="28"/>
          <w:szCs w:val="28"/>
        </w:rPr>
        <w:t>-</w:t>
      </w:r>
      <w:r w:rsidR="00FD435D">
        <w:rPr>
          <w:bCs/>
          <w:sz w:val="28"/>
          <w:szCs w:val="28"/>
        </w:rPr>
        <w:t>Navarra tiene potestad para mantener, establecer y regular su propio régimen tributario con los límites generales de respetar los tratados internacionales, la terminología y conceptos de la Ley general tributaria, la libertad de circul</w:t>
      </w:r>
      <w:r>
        <w:rPr>
          <w:bCs/>
          <w:sz w:val="28"/>
          <w:szCs w:val="28"/>
        </w:rPr>
        <w:t xml:space="preserve">ación de las personas y bienes… </w:t>
      </w:r>
      <w:r w:rsidR="00FD435D">
        <w:rPr>
          <w:bCs/>
          <w:sz w:val="28"/>
          <w:szCs w:val="28"/>
        </w:rPr>
        <w:t>y debe también mantener una “presión fiscal efectiva global equivalente” a la del Estado.</w:t>
      </w:r>
      <w:r w:rsidR="00A44ECF">
        <w:rPr>
          <w:bCs/>
          <w:sz w:val="28"/>
          <w:szCs w:val="28"/>
        </w:rPr>
        <w:t xml:space="preserve"> </w:t>
      </w:r>
      <w:r w:rsidR="00AE6A1D">
        <w:rPr>
          <w:bCs/>
          <w:sz w:val="28"/>
          <w:szCs w:val="28"/>
        </w:rPr>
        <w:t>Así es, pero l</w:t>
      </w:r>
      <w:r w:rsidR="00A44ECF">
        <w:rPr>
          <w:bCs/>
          <w:sz w:val="28"/>
          <w:szCs w:val="28"/>
        </w:rPr>
        <w:t xml:space="preserve">a tabla del IRPF es más progresista que en el régimen común: grava más a las rentas más altas y es menor </w:t>
      </w:r>
      <w:r w:rsidR="00AE6A1D">
        <w:rPr>
          <w:bCs/>
          <w:sz w:val="28"/>
          <w:szCs w:val="28"/>
        </w:rPr>
        <w:t>con</w:t>
      </w:r>
      <w:r w:rsidR="00A44ECF">
        <w:rPr>
          <w:bCs/>
          <w:sz w:val="28"/>
          <w:szCs w:val="28"/>
        </w:rPr>
        <w:t xml:space="preserve"> el grupo de las más bajas.</w:t>
      </w:r>
    </w:p>
    <w:p w:rsidR="00CA3517" w:rsidRPr="004A4D1E" w:rsidRDefault="00CA3517" w:rsidP="00FD435D">
      <w:pPr>
        <w:pStyle w:val="Sinespaciado"/>
        <w:jc w:val="both"/>
        <w:rPr>
          <w:bCs/>
          <w:sz w:val="28"/>
          <w:szCs w:val="28"/>
        </w:rPr>
      </w:pPr>
      <w:r>
        <w:rPr>
          <w:bCs/>
          <w:sz w:val="28"/>
          <w:szCs w:val="28"/>
        </w:rPr>
        <w:t>Con todo, la presión fiscal en España, está unos 11 puntos por debajo del promedio de la Unión Europea.</w:t>
      </w:r>
    </w:p>
    <w:p w:rsidR="00CA3517" w:rsidRDefault="00CA3517" w:rsidP="00FD435D">
      <w:pPr>
        <w:pStyle w:val="Sinespaciado"/>
        <w:jc w:val="both"/>
        <w:rPr>
          <w:bCs/>
          <w:color w:val="1F497D" w:themeColor="text2"/>
          <w:sz w:val="28"/>
          <w:szCs w:val="28"/>
        </w:rPr>
      </w:pPr>
    </w:p>
    <w:p w:rsidR="00FD435D" w:rsidRDefault="00FD435D" w:rsidP="00FD435D">
      <w:pPr>
        <w:pStyle w:val="Sinespaciado"/>
        <w:jc w:val="both"/>
        <w:rPr>
          <w:bCs/>
          <w:color w:val="1F497D" w:themeColor="text2"/>
          <w:sz w:val="28"/>
          <w:szCs w:val="28"/>
        </w:rPr>
      </w:pPr>
      <w:r w:rsidRPr="004B7BC0">
        <w:rPr>
          <w:b/>
          <w:bCs/>
          <w:sz w:val="28"/>
          <w:szCs w:val="28"/>
        </w:rPr>
        <w:t>-¿Qué supone para Navarra, e</w:t>
      </w:r>
      <w:r w:rsidR="004B7BC0">
        <w:rPr>
          <w:b/>
          <w:bCs/>
          <w:sz w:val="28"/>
          <w:szCs w:val="28"/>
        </w:rPr>
        <w:t>n términos de eficacia</w:t>
      </w:r>
      <w:r w:rsidRPr="004B7BC0">
        <w:rPr>
          <w:b/>
          <w:bCs/>
          <w:sz w:val="28"/>
          <w:szCs w:val="28"/>
        </w:rPr>
        <w:t xml:space="preserve"> </w:t>
      </w:r>
      <w:r w:rsidR="004B7BC0">
        <w:rPr>
          <w:b/>
          <w:bCs/>
          <w:sz w:val="28"/>
          <w:szCs w:val="28"/>
        </w:rPr>
        <w:t xml:space="preserve">y solidaridad </w:t>
      </w:r>
      <w:r w:rsidRPr="004B7BC0">
        <w:rPr>
          <w:b/>
          <w:bCs/>
          <w:sz w:val="28"/>
          <w:szCs w:val="28"/>
        </w:rPr>
        <w:t xml:space="preserve">tener un régimen tributario propio? </w:t>
      </w:r>
    </w:p>
    <w:p w:rsidR="004B7BC0" w:rsidRDefault="004B7BC0" w:rsidP="00FD435D">
      <w:pPr>
        <w:pStyle w:val="Sinespaciado"/>
        <w:jc w:val="both"/>
        <w:rPr>
          <w:bCs/>
          <w:sz w:val="28"/>
          <w:szCs w:val="28"/>
        </w:rPr>
      </w:pPr>
    </w:p>
    <w:p w:rsidR="00FD435D" w:rsidRDefault="004B7BC0" w:rsidP="00FD435D">
      <w:pPr>
        <w:pStyle w:val="Sinespaciado"/>
        <w:jc w:val="both"/>
        <w:rPr>
          <w:bCs/>
          <w:sz w:val="28"/>
          <w:szCs w:val="28"/>
        </w:rPr>
      </w:pPr>
      <w:r>
        <w:rPr>
          <w:bCs/>
          <w:sz w:val="28"/>
          <w:szCs w:val="28"/>
        </w:rPr>
        <w:lastRenderedPageBreak/>
        <w:t>-Asumir ese alto grado de autogobierno s</w:t>
      </w:r>
      <w:r w:rsidR="00662B92">
        <w:rPr>
          <w:bCs/>
          <w:sz w:val="28"/>
          <w:szCs w:val="28"/>
        </w:rPr>
        <w:t>upone una gran responsabilidad en la recaudación</w:t>
      </w:r>
      <w:r w:rsidR="00575A4F">
        <w:rPr>
          <w:bCs/>
          <w:sz w:val="28"/>
          <w:szCs w:val="28"/>
        </w:rPr>
        <w:t>,</w:t>
      </w:r>
      <w:r w:rsidR="00662B92">
        <w:rPr>
          <w:bCs/>
          <w:sz w:val="28"/>
          <w:szCs w:val="28"/>
        </w:rPr>
        <w:t xml:space="preserve"> y</w:t>
      </w:r>
      <w:r w:rsidR="00575A4F">
        <w:rPr>
          <w:bCs/>
          <w:sz w:val="28"/>
          <w:szCs w:val="28"/>
        </w:rPr>
        <w:t xml:space="preserve"> también</w:t>
      </w:r>
      <w:r w:rsidR="00662B92">
        <w:rPr>
          <w:bCs/>
          <w:sz w:val="28"/>
          <w:szCs w:val="28"/>
        </w:rPr>
        <w:t xml:space="preserve"> en el gasto público, que ha de ser austero. </w:t>
      </w:r>
      <w:r>
        <w:rPr>
          <w:bCs/>
          <w:sz w:val="28"/>
          <w:szCs w:val="28"/>
        </w:rPr>
        <w:t>E</w:t>
      </w:r>
      <w:r w:rsidR="00FD435D">
        <w:rPr>
          <w:bCs/>
          <w:sz w:val="28"/>
          <w:szCs w:val="28"/>
        </w:rPr>
        <w:t>l riesgo del Convenio es unilateral</w:t>
      </w:r>
      <w:r>
        <w:rPr>
          <w:bCs/>
          <w:sz w:val="28"/>
          <w:szCs w:val="28"/>
        </w:rPr>
        <w:t>,</w:t>
      </w:r>
      <w:r w:rsidR="00FD435D">
        <w:rPr>
          <w:bCs/>
          <w:sz w:val="28"/>
          <w:szCs w:val="28"/>
        </w:rPr>
        <w:t xml:space="preserve"> porque la gestión de la Hacienda Foral debe permitir obtener los recursos suficientes para afrontar el pago de la Aportación Económica al Estado y financiar los presupuestos de la Comunidad. Un descenso de la recaudación repercute directamente en las políticas públicas: sanidad, educación, </w:t>
      </w:r>
      <w:r w:rsidR="00575A4F">
        <w:rPr>
          <w:bCs/>
          <w:sz w:val="28"/>
          <w:szCs w:val="28"/>
        </w:rPr>
        <w:t>ayuntamientos, infraestructuras</w:t>
      </w:r>
      <w:r w:rsidR="00FD435D">
        <w:rPr>
          <w:bCs/>
          <w:sz w:val="28"/>
          <w:szCs w:val="28"/>
        </w:rPr>
        <w:t xml:space="preserve">…  </w:t>
      </w:r>
    </w:p>
    <w:p w:rsidR="004C5E34" w:rsidRDefault="004C5E34" w:rsidP="00FD435D">
      <w:pPr>
        <w:pStyle w:val="Sinespaciado"/>
        <w:jc w:val="both"/>
        <w:rPr>
          <w:bCs/>
          <w:sz w:val="28"/>
          <w:szCs w:val="28"/>
        </w:rPr>
      </w:pPr>
    </w:p>
    <w:p w:rsidR="004C5E34" w:rsidRPr="00B12B7C" w:rsidRDefault="004C5E34" w:rsidP="004C5E34">
      <w:pPr>
        <w:pStyle w:val="Sinespaciado"/>
        <w:jc w:val="both"/>
        <w:rPr>
          <w:b/>
          <w:bCs/>
          <w:sz w:val="28"/>
          <w:szCs w:val="28"/>
        </w:rPr>
      </w:pPr>
      <w:r w:rsidRPr="00B12B7C">
        <w:rPr>
          <w:b/>
          <w:bCs/>
          <w:sz w:val="28"/>
          <w:szCs w:val="28"/>
        </w:rPr>
        <w:t>-</w:t>
      </w:r>
      <w:r w:rsidR="00F5680F">
        <w:rPr>
          <w:b/>
          <w:bCs/>
          <w:sz w:val="28"/>
          <w:szCs w:val="28"/>
        </w:rPr>
        <w:t>¿</w:t>
      </w:r>
      <w:r w:rsidRPr="00B12B7C">
        <w:rPr>
          <w:b/>
          <w:bCs/>
          <w:sz w:val="28"/>
          <w:szCs w:val="28"/>
        </w:rPr>
        <w:t>El Estado retorna algo a Navarra por inversiones derivadas de sus presupuestos?</w:t>
      </w:r>
    </w:p>
    <w:p w:rsidR="004C5E34" w:rsidRDefault="004C5E34" w:rsidP="004C5E34">
      <w:pPr>
        <w:pStyle w:val="Sinespaciado"/>
        <w:jc w:val="both"/>
        <w:rPr>
          <w:bCs/>
          <w:color w:val="1F497D" w:themeColor="text2"/>
          <w:sz w:val="28"/>
          <w:szCs w:val="28"/>
        </w:rPr>
      </w:pPr>
    </w:p>
    <w:p w:rsidR="004C5E34" w:rsidRDefault="004C5E34" w:rsidP="004C5E34">
      <w:pPr>
        <w:pStyle w:val="Sinespaciado"/>
        <w:jc w:val="both"/>
        <w:rPr>
          <w:bCs/>
          <w:sz w:val="28"/>
          <w:szCs w:val="28"/>
        </w:rPr>
      </w:pPr>
      <w:r w:rsidRPr="00F851D0">
        <w:rPr>
          <w:bCs/>
          <w:sz w:val="28"/>
          <w:szCs w:val="28"/>
        </w:rPr>
        <w:t>Muy poco. Históricamente, la inversión del Estado en Navarra es insignificante.</w:t>
      </w:r>
      <w:r>
        <w:rPr>
          <w:bCs/>
          <w:sz w:val="28"/>
          <w:szCs w:val="28"/>
        </w:rPr>
        <w:t xml:space="preserve"> Es evidente que eso responde a una decisión política. </w:t>
      </w:r>
    </w:p>
    <w:p w:rsidR="00FD435D" w:rsidRDefault="00FD435D" w:rsidP="00FD435D">
      <w:pPr>
        <w:pStyle w:val="Sinespaciado"/>
        <w:jc w:val="both"/>
        <w:rPr>
          <w:bCs/>
          <w:sz w:val="28"/>
          <w:szCs w:val="28"/>
        </w:rPr>
      </w:pPr>
    </w:p>
    <w:p w:rsidR="004B7BC0" w:rsidRPr="00871AC2" w:rsidRDefault="00871AC2" w:rsidP="004B7BC0">
      <w:pPr>
        <w:pStyle w:val="Sinespaciado"/>
        <w:jc w:val="both"/>
        <w:rPr>
          <w:b/>
          <w:bCs/>
          <w:sz w:val="28"/>
          <w:szCs w:val="28"/>
        </w:rPr>
      </w:pPr>
      <w:r>
        <w:rPr>
          <w:b/>
          <w:bCs/>
          <w:sz w:val="28"/>
          <w:szCs w:val="28"/>
        </w:rPr>
        <w:t>-</w:t>
      </w:r>
      <w:r w:rsidR="004B7BC0" w:rsidRPr="00871AC2">
        <w:rPr>
          <w:b/>
          <w:bCs/>
          <w:sz w:val="28"/>
          <w:szCs w:val="28"/>
        </w:rPr>
        <w:t xml:space="preserve">¿Qué </w:t>
      </w:r>
      <w:r w:rsidR="00C9347C">
        <w:rPr>
          <w:b/>
          <w:bCs/>
          <w:sz w:val="28"/>
          <w:szCs w:val="28"/>
        </w:rPr>
        <w:t xml:space="preserve">acciones </w:t>
      </w:r>
      <w:r w:rsidR="004C5E34">
        <w:rPr>
          <w:b/>
          <w:bCs/>
          <w:sz w:val="28"/>
          <w:szCs w:val="28"/>
        </w:rPr>
        <w:t>realiza la Hacienda</w:t>
      </w:r>
      <w:r w:rsidR="00C9347C">
        <w:rPr>
          <w:b/>
          <w:bCs/>
          <w:sz w:val="28"/>
          <w:szCs w:val="28"/>
        </w:rPr>
        <w:t xml:space="preserve"> </w:t>
      </w:r>
      <w:r w:rsidR="004C5E34">
        <w:rPr>
          <w:b/>
          <w:bCs/>
          <w:sz w:val="28"/>
          <w:szCs w:val="28"/>
        </w:rPr>
        <w:t>Foral en toda su actuación</w:t>
      </w:r>
      <w:r w:rsidR="004B7BC0" w:rsidRPr="00871AC2">
        <w:rPr>
          <w:b/>
          <w:bCs/>
          <w:sz w:val="28"/>
          <w:szCs w:val="28"/>
        </w:rPr>
        <w:t>?</w:t>
      </w:r>
    </w:p>
    <w:p w:rsidR="004B7BC0" w:rsidRDefault="004B7BC0" w:rsidP="00FD435D">
      <w:pPr>
        <w:pStyle w:val="Sinespaciado"/>
        <w:jc w:val="both"/>
        <w:rPr>
          <w:bCs/>
          <w:sz w:val="28"/>
          <w:szCs w:val="28"/>
        </w:rPr>
      </w:pPr>
    </w:p>
    <w:p w:rsidR="00FD435D" w:rsidRDefault="00C9347C" w:rsidP="00FD435D">
      <w:pPr>
        <w:pStyle w:val="Sinespaciado"/>
        <w:jc w:val="both"/>
        <w:rPr>
          <w:bCs/>
          <w:sz w:val="28"/>
          <w:szCs w:val="28"/>
        </w:rPr>
      </w:pPr>
      <w:r>
        <w:rPr>
          <w:bCs/>
          <w:sz w:val="28"/>
          <w:szCs w:val="28"/>
        </w:rPr>
        <w:t>-</w:t>
      </w:r>
      <w:r w:rsidR="004C5E34">
        <w:rPr>
          <w:bCs/>
          <w:sz w:val="28"/>
          <w:szCs w:val="28"/>
        </w:rPr>
        <w:t>L</w:t>
      </w:r>
      <w:r w:rsidR="00FD435D">
        <w:rPr>
          <w:bCs/>
          <w:sz w:val="28"/>
          <w:szCs w:val="28"/>
        </w:rPr>
        <w:t>as mismas que la Hacienda del Estado</w:t>
      </w:r>
      <w:r w:rsidR="004C5E34">
        <w:rPr>
          <w:bCs/>
          <w:sz w:val="28"/>
          <w:szCs w:val="28"/>
        </w:rPr>
        <w:t>:</w:t>
      </w:r>
      <w:r w:rsidR="00FD435D">
        <w:rPr>
          <w:bCs/>
          <w:sz w:val="28"/>
          <w:szCs w:val="28"/>
        </w:rPr>
        <w:t xml:space="preserve"> gestión, inspección y recaudación de los tributos</w:t>
      </w:r>
      <w:r w:rsidR="00A44ECF">
        <w:rPr>
          <w:bCs/>
          <w:sz w:val="28"/>
          <w:szCs w:val="28"/>
        </w:rPr>
        <w:t>,</w:t>
      </w:r>
      <w:r w:rsidR="00FD435D">
        <w:rPr>
          <w:bCs/>
          <w:sz w:val="28"/>
          <w:szCs w:val="28"/>
        </w:rPr>
        <w:t xml:space="preserve"> con sus propios medios y</w:t>
      </w:r>
      <w:r>
        <w:rPr>
          <w:bCs/>
          <w:sz w:val="28"/>
          <w:szCs w:val="28"/>
        </w:rPr>
        <w:t xml:space="preserve"> reglamentos normativos</w:t>
      </w:r>
      <w:r w:rsidR="00FD435D">
        <w:rPr>
          <w:bCs/>
          <w:sz w:val="28"/>
          <w:szCs w:val="28"/>
        </w:rPr>
        <w:t>.</w:t>
      </w:r>
    </w:p>
    <w:p w:rsidR="003F4049" w:rsidRDefault="003F4049" w:rsidP="00FD435D">
      <w:pPr>
        <w:pStyle w:val="Sinespaciado"/>
        <w:jc w:val="both"/>
        <w:rPr>
          <w:bCs/>
          <w:sz w:val="28"/>
          <w:szCs w:val="28"/>
        </w:rPr>
      </w:pPr>
    </w:p>
    <w:p w:rsidR="003F4049" w:rsidRDefault="003F4049" w:rsidP="003F4049">
      <w:pPr>
        <w:pStyle w:val="Sinespaciado"/>
        <w:jc w:val="both"/>
        <w:rPr>
          <w:b/>
          <w:bCs/>
          <w:sz w:val="28"/>
          <w:szCs w:val="28"/>
        </w:rPr>
      </w:pPr>
      <w:r w:rsidRPr="00871AC2">
        <w:rPr>
          <w:b/>
          <w:bCs/>
          <w:sz w:val="28"/>
          <w:szCs w:val="28"/>
        </w:rPr>
        <w:t>-¿Cuántos impuestos, directos e indirectos, gestiona la Hacienda de Navarra?</w:t>
      </w:r>
    </w:p>
    <w:p w:rsidR="003F4049" w:rsidRPr="003F4049" w:rsidRDefault="003F4049" w:rsidP="003F4049">
      <w:pPr>
        <w:pStyle w:val="Sinespaciado"/>
        <w:jc w:val="both"/>
        <w:rPr>
          <w:b/>
          <w:bCs/>
          <w:sz w:val="28"/>
          <w:szCs w:val="28"/>
        </w:rPr>
      </w:pPr>
    </w:p>
    <w:p w:rsidR="003F4049" w:rsidRPr="008B38C7" w:rsidRDefault="004070CD" w:rsidP="003F4049">
      <w:pPr>
        <w:pStyle w:val="Sinespaciado"/>
        <w:jc w:val="both"/>
        <w:rPr>
          <w:bCs/>
          <w:sz w:val="28"/>
          <w:szCs w:val="28"/>
        </w:rPr>
      </w:pPr>
      <w:r>
        <w:rPr>
          <w:bCs/>
          <w:sz w:val="28"/>
          <w:szCs w:val="28"/>
        </w:rPr>
        <w:t>-Son m</w:t>
      </w:r>
      <w:r w:rsidR="003F4049" w:rsidRPr="00AB6EF8">
        <w:rPr>
          <w:bCs/>
          <w:sz w:val="28"/>
          <w:szCs w:val="28"/>
        </w:rPr>
        <w:t>ás que</w:t>
      </w:r>
      <w:r w:rsidR="00AE6A1D">
        <w:rPr>
          <w:bCs/>
          <w:sz w:val="28"/>
          <w:szCs w:val="28"/>
        </w:rPr>
        <w:t xml:space="preserve"> los de</w:t>
      </w:r>
      <w:r>
        <w:rPr>
          <w:bCs/>
          <w:sz w:val="28"/>
          <w:szCs w:val="28"/>
        </w:rPr>
        <w:t xml:space="preserve"> cualquier otra  Hacienda, </w:t>
      </w:r>
      <w:proofErr w:type="spellStart"/>
      <w:r>
        <w:rPr>
          <w:bCs/>
          <w:sz w:val="28"/>
          <w:szCs w:val="28"/>
        </w:rPr>
        <w:t>incluída</w:t>
      </w:r>
      <w:proofErr w:type="spellEnd"/>
      <w:r>
        <w:rPr>
          <w:bCs/>
          <w:sz w:val="28"/>
          <w:szCs w:val="28"/>
        </w:rPr>
        <w:t xml:space="preserve"> la estatal,                                                                                                                                                                                                                   </w:t>
      </w:r>
      <w:r w:rsidR="00EE278D">
        <w:rPr>
          <w:bCs/>
          <w:sz w:val="28"/>
          <w:szCs w:val="28"/>
        </w:rPr>
        <w:t>que ha transferido a las Comunidades Autónomas la recaudación referente a Patrimonio, Sucesiones, Transporte y Juego.</w:t>
      </w:r>
      <w:r w:rsidR="003F4049" w:rsidRPr="00AB6EF8">
        <w:rPr>
          <w:bCs/>
          <w:sz w:val="28"/>
          <w:szCs w:val="28"/>
        </w:rPr>
        <w:t xml:space="preserve"> </w:t>
      </w:r>
      <w:r w:rsidR="00EE278D">
        <w:rPr>
          <w:bCs/>
          <w:sz w:val="28"/>
          <w:szCs w:val="28"/>
        </w:rPr>
        <w:t xml:space="preserve">Navarra gestiona </w:t>
      </w:r>
      <w:r w:rsidR="003F4049">
        <w:rPr>
          <w:bCs/>
          <w:sz w:val="28"/>
          <w:szCs w:val="28"/>
        </w:rPr>
        <w:t>ocho impuestos directos y dieciséis indirectos. Entre los primeros, los más conocidos son el IRPF, Patrimonio, Soci</w:t>
      </w:r>
      <w:r w:rsidR="00575A4F">
        <w:rPr>
          <w:bCs/>
          <w:sz w:val="28"/>
          <w:szCs w:val="28"/>
        </w:rPr>
        <w:t>edades, Sucesiones y Donaciones</w:t>
      </w:r>
      <w:r w:rsidR="003F4049">
        <w:rPr>
          <w:bCs/>
          <w:sz w:val="28"/>
          <w:szCs w:val="28"/>
        </w:rPr>
        <w:t>… sobre los que Navarra tiene competencia normativa lo que le permite establecer su propia política fiscal. Entre los segundos, el IVA, los impuestos especiales (Cerveza, Vino, Hidrocarburos, Alcohol, Tabaco…)</w:t>
      </w:r>
      <w:r w:rsidR="00A44ECF">
        <w:rPr>
          <w:bCs/>
          <w:sz w:val="28"/>
          <w:szCs w:val="28"/>
        </w:rPr>
        <w:t>,</w:t>
      </w:r>
      <w:r w:rsidR="003F4049">
        <w:rPr>
          <w:bCs/>
          <w:sz w:val="28"/>
          <w:szCs w:val="28"/>
        </w:rPr>
        <w:t xml:space="preserve"> </w:t>
      </w:r>
      <w:r>
        <w:rPr>
          <w:bCs/>
          <w:sz w:val="28"/>
          <w:szCs w:val="28"/>
        </w:rPr>
        <w:t xml:space="preserve">y </w:t>
      </w:r>
      <w:r w:rsidR="003F4049">
        <w:rPr>
          <w:bCs/>
          <w:sz w:val="28"/>
          <w:szCs w:val="28"/>
        </w:rPr>
        <w:t>sobre el Juego, los Medios de Transporte, las Transmisiones Patrimoniales y Ac</w:t>
      </w:r>
      <w:r w:rsidR="00A44ECF">
        <w:rPr>
          <w:bCs/>
          <w:sz w:val="28"/>
          <w:szCs w:val="28"/>
        </w:rPr>
        <w:t>tos Jurídicos Documentados.</w:t>
      </w:r>
    </w:p>
    <w:p w:rsidR="003F4049" w:rsidRPr="00295F66" w:rsidRDefault="003F4049" w:rsidP="003F4049">
      <w:pPr>
        <w:pStyle w:val="Sinespaciado"/>
        <w:jc w:val="both"/>
        <w:rPr>
          <w:bCs/>
          <w:color w:val="1F497D" w:themeColor="text2"/>
          <w:sz w:val="28"/>
          <w:szCs w:val="28"/>
        </w:rPr>
      </w:pPr>
    </w:p>
    <w:p w:rsidR="003F4049" w:rsidRPr="00871AC2" w:rsidRDefault="003F4049" w:rsidP="003F4049">
      <w:pPr>
        <w:pStyle w:val="Sinespaciado"/>
        <w:jc w:val="both"/>
        <w:rPr>
          <w:b/>
          <w:bCs/>
          <w:sz w:val="28"/>
          <w:szCs w:val="28"/>
        </w:rPr>
      </w:pPr>
      <w:r w:rsidRPr="00871AC2">
        <w:rPr>
          <w:b/>
          <w:bCs/>
          <w:sz w:val="28"/>
          <w:szCs w:val="28"/>
        </w:rPr>
        <w:t xml:space="preserve">-La gestión de impuestos es complicada en un territorio donde coexisten dos soberanías tributarias. </w:t>
      </w:r>
      <w:r>
        <w:rPr>
          <w:b/>
          <w:bCs/>
          <w:sz w:val="28"/>
          <w:szCs w:val="28"/>
        </w:rPr>
        <w:t>¿Cuáles</w:t>
      </w:r>
      <w:r w:rsidRPr="00871AC2">
        <w:rPr>
          <w:b/>
          <w:bCs/>
          <w:sz w:val="28"/>
          <w:szCs w:val="28"/>
        </w:rPr>
        <w:t xml:space="preserve"> son los “puntos de conexión”?</w:t>
      </w:r>
    </w:p>
    <w:p w:rsidR="003F4049" w:rsidRDefault="003F4049" w:rsidP="003F4049">
      <w:pPr>
        <w:pStyle w:val="Sinespaciado"/>
        <w:jc w:val="both"/>
        <w:rPr>
          <w:bCs/>
          <w:color w:val="1F497D" w:themeColor="text2"/>
          <w:sz w:val="28"/>
          <w:szCs w:val="28"/>
        </w:rPr>
      </w:pPr>
    </w:p>
    <w:p w:rsidR="003F4049" w:rsidRDefault="003F4049" w:rsidP="003F4049">
      <w:pPr>
        <w:pStyle w:val="Sinespaciado"/>
        <w:jc w:val="both"/>
        <w:rPr>
          <w:bCs/>
          <w:sz w:val="28"/>
          <w:szCs w:val="28"/>
        </w:rPr>
      </w:pPr>
      <w:r>
        <w:rPr>
          <w:bCs/>
          <w:sz w:val="28"/>
          <w:szCs w:val="28"/>
        </w:rPr>
        <w:t xml:space="preserve">-Los </w:t>
      </w:r>
      <w:r w:rsidRPr="00AB6EF8">
        <w:rPr>
          <w:bCs/>
          <w:sz w:val="28"/>
          <w:szCs w:val="28"/>
        </w:rPr>
        <w:t xml:space="preserve">“puntos de conexión” </w:t>
      </w:r>
      <w:r>
        <w:rPr>
          <w:bCs/>
          <w:sz w:val="28"/>
          <w:szCs w:val="28"/>
        </w:rPr>
        <w:t>son</w:t>
      </w:r>
      <w:r w:rsidRPr="00AB6EF8">
        <w:rPr>
          <w:bCs/>
          <w:sz w:val="28"/>
          <w:szCs w:val="28"/>
        </w:rPr>
        <w:t xml:space="preserve"> las circunstancias de cualquier tipo que se tienen en cuenta para determinar la aplicación de la normativa de uno u otro territorio. Por ejemplo, la residencia efectiva de una persona física</w:t>
      </w:r>
      <w:r>
        <w:rPr>
          <w:bCs/>
          <w:sz w:val="28"/>
          <w:szCs w:val="28"/>
        </w:rPr>
        <w:t xml:space="preserve"> </w:t>
      </w:r>
      <w:r w:rsidR="004070CD" w:rsidRPr="00575A4F">
        <w:rPr>
          <w:bCs/>
          <w:color w:val="000000" w:themeColor="text1"/>
          <w:sz w:val="28"/>
          <w:szCs w:val="28"/>
        </w:rPr>
        <w:t>durante la mitad del periodo impositivo (183</w:t>
      </w:r>
      <w:r w:rsidRPr="00575A4F">
        <w:rPr>
          <w:bCs/>
          <w:color w:val="000000" w:themeColor="text1"/>
          <w:sz w:val="28"/>
          <w:szCs w:val="28"/>
        </w:rPr>
        <w:t xml:space="preserve"> días al año</w:t>
      </w:r>
      <w:r w:rsidR="00575A4F" w:rsidRPr="00575A4F">
        <w:rPr>
          <w:bCs/>
          <w:color w:val="000000" w:themeColor="text1"/>
          <w:sz w:val="28"/>
          <w:szCs w:val="28"/>
        </w:rPr>
        <w:t>)</w:t>
      </w:r>
      <w:r w:rsidRPr="00575A4F">
        <w:rPr>
          <w:bCs/>
          <w:color w:val="000000" w:themeColor="text1"/>
          <w:sz w:val="28"/>
          <w:szCs w:val="28"/>
        </w:rPr>
        <w:t>,</w:t>
      </w:r>
      <w:r w:rsidRPr="00AB6EF8">
        <w:rPr>
          <w:bCs/>
          <w:sz w:val="28"/>
          <w:szCs w:val="28"/>
        </w:rPr>
        <w:t xml:space="preserve"> el domicilio fiscal, </w:t>
      </w:r>
      <w:r w:rsidRPr="00AB6EF8">
        <w:rPr>
          <w:bCs/>
          <w:sz w:val="28"/>
          <w:szCs w:val="28"/>
        </w:rPr>
        <w:lastRenderedPageBreak/>
        <w:t>el lugar de realización de la</w:t>
      </w:r>
      <w:r>
        <w:rPr>
          <w:bCs/>
          <w:sz w:val="28"/>
          <w:szCs w:val="28"/>
        </w:rPr>
        <w:t>s</w:t>
      </w:r>
      <w:r w:rsidRPr="00AB6EF8">
        <w:rPr>
          <w:bCs/>
          <w:sz w:val="28"/>
          <w:szCs w:val="28"/>
        </w:rPr>
        <w:t xml:space="preserve"> operaciones, el territorio donde se sitúa un inmueble…</w:t>
      </w:r>
      <w:r>
        <w:rPr>
          <w:bCs/>
          <w:sz w:val="28"/>
          <w:szCs w:val="28"/>
        </w:rPr>
        <w:t xml:space="preserve"> Son necesarios en todos los tributos compartidos y de ello se ocupa minuciosamente el Convenio Económico en su parte de Armonización tributaria.</w:t>
      </w:r>
    </w:p>
    <w:p w:rsidR="003F4049" w:rsidRDefault="003F4049" w:rsidP="003F4049">
      <w:pPr>
        <w:pStyle w:val="Sinespaciado"/>
        <w:jc w:val="both"/>
        <w:rPr>
          <w:bCs/>
          <w:sz w:val="28"/>
          <w:szCs w:val="28"/>
        </w:rPr>
      </w:pPr>
    </w:p>
    <w:p w:rsidR="003F4049" w:rsidRPr="003F4049" w:rsidRDefault="007E3826" w:rsidP="003F4049">
      <w:pPr>
        <w:pStyle w:val="Sinespaciado"/>
        <w:jc w:val="both"/>
        <w:rPr>
          <w:b/>
          <w:bCs/>
          <w:sz w:val="28"/>
          <w:szCs w:val="28"/>
        </w:rPr>
      </w:pPr>
      <w:r>
        <w:rPr>
          <w:b/>
          <w:bCs/>
          <w:sz w:val="28"/>
          <w:szCs w:val="28"/>
        </w:rPr>
        <w:t>-</w:t>
      </w:r>
      <w:r w:rsidR="003F4049" w:rsidRPr="003F4049">
        <w:rPr>
          <w:b/>
          <w:bCs/>
          <w:sz w:val="28"/>
          <w:szCs w:val="28"/>
        </w:rPr>
        <w:t>En los impuestos indirectos, como el IVA, ¿por qué hay que realizar ajustes tras la recaudación?</w:t>
      </w:r>
    </w:p>
    <w:p w:rsidR="003F4049" w:rsidRDefault="003F4049" w:rsidP="003F4049">
      <w:pPr>
        <w:pStyle w:val="Sinespaciado"/>
        <w:jc w:val="both"/>
        <w:rPr>
          <w:bCs/>
          <w:sz w:val="28"/>
          <w:szCs w:val="28"/>
        </w:rPr>
      </w:pPr>
    </w:p>
    <w:p w:rsidR="003F4049" w:rsidRDefault="003F4049" w:rsidP="003F4049">
      <w:pPr>
        <w:pStyle w:val="Sinespaciado"/>
        <w:jc w:val="both"/>
        <w:rPr>
          <w:bCs/>
          <w:sz w:val="28"/>
          <w:szCs w:val="28"/>
        </w:rPr>
      </w:pPr>
      <w:r>
        <w:rPr>
          <w:bCs/>
          <w:sz w:val="28"/>
          <w:szCs w:val="28"/>
        </w:rPr>
        <w:t xml:space="preserve">-En el IVA, las reglas de armonización atribuyen </w:t>
      </w:r>
      <w:r w:rsidRPr="00AB6EF8">
        <w:rPr>
          <w:bCs/>
          <w:sz w:val="28"/>
          <w:szCs w:val="28"/>
        </w:rPr>
        <w:t xml:space="preserve">la competencia de exacción del impuesto </w:t>
      </w:r>
      <w:r>
        <w:rPr>
          <w:bCs/>
          <w:sz w:val="28"/>
          <w:szCs w:val="28"/>
        </w:rPr>
        <w:t xml:space="preserve">a cada Hacienda (las cuatro Forales de las tres Diputaciones del País Vasco y Navarra, y la Común) según el lugar de realización de las operaciones por los sujetos pasivos (empresarios y profesionales), sin embargo, el impuesto recae sobre el consumidor final que puede residir en territorio distinto al de su devengo. Para acomodar la recaudación obtenida de los sujetos pasivos al consumo real del territorio deben realizarse ajustes que se traducen en flujos financieros. </w:t>
      </w:r>
    </w:p>
    <w:p w:rsidR="007E3826" w:rsidRDefault="007E3826" w:rsidP="003F4049">
      <w:pPr>
        <w:pStyle w:val="Sinespaciado"/>
        <w:jc w:val="both"/>
        <w:rPr>
          <w:bCs/>
          <w:sz w:val="28"/>
          <w:szCs w:val="28"/>
        </w:rPr>
      </w:pPr>
    </w:p>
    <w:p w:rsidR="007E3826" w:rsidRDefault="007E3826" w:rsidP="003F4049">
      <w:pPr>
        <w:pStyle w:val="Sinespaciado"/>
        <w:jc w:val="both"/>
        <w:rPr>
          <w:b/>
          <w:bCs/>
          <w:sz w:val="28"/>
          <w:szCs w:val="28"/>
        </w:rPr>
      </w:pPr>
      <w:r w:rsidRPr="007E3826">
        <w:rPr>
          <w:b/>
          <w:bCs/>
          <w:sz w:val="28"/>
          <w:szCs w:val="28"/>
        </w:rPr>
        <w:t>-¿Hacia</w:t>
      </w:r>
      <w:r w:rsidR="00CA3517">
        <w:rPr>
          <w:b/>
          <w:bCs/>
          <w:sz w:val="28"/>
          <w:szCs w:val="28"/>
        </w:rPr>
        <w:t xml:space="preserve"> dó</w:t>
      </w:r>
      <w:r w:rsidRPr="007E3826">
        <w:rPr>
          <w:b/>
          <w:bCs/>
          <w:sz w:val="28"/>
          <w:szCs w:val="28"/>
        </w:rPr>
        <w:t>nde se prevé que evolucione e</w:t>
      </w:r>
      <w:r w:rsidR="00DA44AA">
        <w:rPr>
          <w:b/>
          <w:bCs/>
          <w:sz w:val="28"/>
          <w:szCs w:val="28"/>
        </w:rPr>
        <w:t>n los próximos años el procedi</w:t>
      </w:r>
      <w:r w:rsidRPr="007E3826">
        <w:rPr>
          <w:b/>
          <w:bCs/>
          <w:sz w:val="28"/>
          <w:szCs w:val="28"/>
        </w:rPr>
        <w:t>miento europeo de gestión del IVA?</w:t>
      </w:r>
    </w:p>
    <w:p w:rsidR="007E3826" w:rsidRPr="00DA44AA" w:rsidRDefault="007E3826" w:rsidP="003F4049">
      <w:pPr>
        <w:pStyle w:val="Sinespaciado"/>
        <w:jc w:val="both"/>
        <w:rPr>
          <w:bCs/>
          <w:sz w:val="28"/>
          <w:szCs w:val="28"/>
        </w:rPr>
      </w:pPr>
    </w:p>
    <w:p w:rsidR="003F4049" w:rsidRDefault="007E3826" w:rsidP="003F4049">
      <w:pPr>
        <w:pStyle w:val="Sinespaciado"/>
        <w:jc w:val="both"/>
        <w:rPr>
          <w:bCs/>
          <w:sz w:val="28"/>
          <w:szCs w:val="28"/>
        </w:rPr>
      </w:pPr>
      <w:r w:rsidRPr="00DA44AA">
        <w:rPr>
          <w:bCs/>
          <w:sz w:val="28"/>
          <w:szCs w:val="28"/>
        </w:rPr>
        <w:t>-</w:t>
      </w:r>
      <w:r w:rsidR="00DA44AA" w:rsidRPr="00DA44AA">
        <w:rPr>
          <w:bCs/>
          <w:sz w:val="28"/>
          <w:szCs w:val="28"/>
        </w:rPr>
        <w:t>E</w:t>
      </w:r>
      <w:r w:rsidR="00DA44AA">
        <w:rPr>
          <w:bCs/>
          <w:sz w:val="28"/>
          <w:szCs w:val="28"/>
        </w:rPr>
        <w:t>l sistema definitivo que no ha llegado todavía pero llegará, sin duda, y llevamos años oyendo hablar de él, es de gravamen en origen y no, como sucede ahora, en destino al consumidor final.</w:t>
      </w:r>
      <w:r w:rsidR="009345B6">
        <w:rPr>
          <w:bCs/>
          <w:sz w:val="28"/>
          <w:szCs w:val="28"/>
        </w:rPr>
        <w:t xml:space="preserve"> Entonces habrá que hacer, en toda Europa compensaciones y ajustes, como las que Navarra viene haciendo desde hace 35 años cuando el IVA entró en vigor. Entre los países europeos hay mapas tributarios diversos. Por ejemplo, frente al modelo francés enteramente centralizado, están el alemán o el español en que los territorios comparten soberanía y responsabilidad fiscal y</w:t>
      </w:r>
      <w:r w:rsidR="00FF3C78">
        <w:rPr>
          <w:bCs/>
          <w:sz w:val="28"/>
          <w:szCs w:val="28"/>
        </w:rPr>
        <w:t xml:space="preserve"> eso</w:t>
      </w:r>
      <w:r w:rsidR="009345B6">
        <w:rPr>
          <w:bCs/>
          <w:sz w:val="28"/>
          <w:szCs w:val="28"/>
        </w:rPr>
        <w:t xml:space="preserve"> exige a</w:t>
      </w:r>
      <w:r w:rsidR="00FF3C78">
        <w:rPr>
          <w:bCs/>
          <w:sz w:val="28"/>
          <w:szCs w:val="28"/>
        </w:rPr>
        <w:t>dministradores más responsables, lo cual tiene un innegable valor ético añadido.</w:t>
      </w:r>
    </w:p>
    <w:p w:rsidR="00FF3C78" w:rsidRPr="00FF3C78" w:rsidRDefault="00FF3C78" w:rsidP="003F4049">
      <w:pPr>
        <w:pStyle w:val="Sinespaciado"/>
        <w:jc w:val="both"/>
        <w:rPr>
          <w:bCs/>
          <w:sz w:val="28"/>
          <w:szCs w:val="28"/>
        </w:rPr>
      </w:pPr>
    </w:p>
    <w:p w:rsidR="00FD435D" w:rsidRPr="00C9347C" w:rsidRDefault="00FD435D" w:rsidP="00FD435D">
      <w:pPr>
        <w:pStyle w:val="Sinespaciado"/>
        <w:jc w:val="both"/>
        <w:rPr>
          <w:b/>
          <w:bCs/>
          <w:sz w:val="28"/>
          <w:szCs w:val="28"/>
        </w:rPr>
      </w:pPr>
      <w:r w:rsidRPr="00C9347C">
        <w:rPr>
          <w:b/>
          <w:bCs/>
          <w:sz w:val="28"/>
          <w:szCs w:val="28"/>
        </w:rPr>
        <w:t>-¿Cuántas personas trabajan ahora al servicio de la Hacienda foral navarra</w:t>
      </w:r>
      <w:r w:rsidR="00FF2983">
        <w:rPr>
          <w:b/>
          <w:bCs/>
          <w:sz w:val="28"/>
          <w:szCs w:val="28"/>
        </w:rPr>
        <w:t xml:space="preserve"> y cuántas en su inspección tributaria</w:t>
      </w:r>
      <w:r w:rsidRPr="00C9347C">
        <w:rPr>
          <w:b/>
          <w:bCs/>
          <w:sz w:val="28"/>
          <w:szCs w:val="28"/>
        </w:rPr>
        <w:t xml:space="preserve">? </w:t>
      </w:r>
    </w:p>
    <w:p w:rsidR="00FD435D" w:rsidRDefault="00FD435D" w:rsidP="00FD435D">
      <w:pPr>
        <w:pStyle w:val="Sinespaciado"/>
        <w:jc w:val="both"/>
        <w:rPr>
          <w:bCs/>
          <w:sz w:val="28"/>
          <w:szCs w:val="28"/>
        </w:rPr>
      </w:pPr>
    </w:p>
    <w:p w:rsidR="00FF2983" w:rsidRPr="005C73E6" w:rsidRDefault="003F4049" w:rsidP="00FF2983">
      <w:pPr>
        <w:pStyle w:val="Sinespaciado"/>
        <w:jc w:val="both"/>
        <w:rPr>
          <w:bCs/>
          <w:sz w:val="28"/>
          <w:szCs w:val="28"/>
        </w:rPr>
      </w:pPr>
      <w:r>
        <w:rPr>
          <w:bCs/>
          <w:sz w:val="28"/>
          <w:szCs w:val="28"/>
        </w:rPr>
        <w:t>-</w:t>
      </w:r>
      <w:r w:rsidR="00FD435D">
        <w:rPr>
          <w:bCs/>
          <w:sz w:val="28"/>
          <w:szCs w:val="28"/>
        </w:rPr>
        <w:t>E</w:t>
      </w:r>
      <w:r w:rsidR="00FF2983">
        <w:rPr>
          <w:bCs/>
          <w:sz w:val="28"/>
          <w:szCs w:val="28"/>
        </w:rPr>
        <w:t xml:space="preserve">n total, </w:t>
      </w:r>
      <w:r w:rsidR="00FD435D" w:rsidRPr="004A4D1E">
        <w:rPr>
          <w:bCs/>
          <w:sz w:val="28"/>
          <w:szCs w:val="28"/>
        </w:rPr>
        <w:t>320 profesionales.</w:t>
      </w:r>
      <w:r w:rsidR="00FD435D">
        <w:rPr>
          <w:bCs/>
          <w:sz w:val="28"/>
          <w:szCs w:val="28"/>
        </w:rPr>
        <w:t xml:space="preserve"> Una dotación insuficiente según los ratios europeos.</w:t>
      </w:r>
      <w:r w:rsidR="00FF2983">
        <w:rPr>
          <w:bCs/>
          <w:sz w:val="28"/>
          <w:szCs w:val="28"/>
        </w:rPr>
        <w:t xml:space="preserve"> La inspección tributaria</w:t>
      </w:r>
      <w:r w:rsidR="00FF2983" w:rsidRPr="00FF2983">
        <w:rPr>
          <w:bCs/>
          <w:sz w:val="28"/>
          <w:szCs w:val="28"/>
        </w:rPr>
        <w:t xml:space="preserve"> </w:t>
      </w:r>
      <w:r w:rsidR="00FF2983" w:rsidRPr="005C73E6">
        <w:rPr>
          <w:bCs/>
          <w:sz w:val="28"/>
          <w:szCs w:val="28"/>
        </w:rPr>
        <w:t xml:space="preserve">es </w:t>
      </w:r>
      <w:r w:rsidR="00FF2983">
        <w:rPr>
          <w:bCs/>
          <w:sz w:val="28"/>
          <w:szCs w:val="28"/>
        </w:rPr>
        <w:t xml:space="preserve">tarea de todo el servicio. Pero inspectores e inspectoras “de cartera” que realizan visitas, </w:t>
      </w:r>
      <w:r w:rsidR="00394C70">
        <w:rPr>
          <w:bCs/>
          <w:sz w:val="28"/>
          <w:szCs w:val="28"/>
        </w:rPr>
        <w:t>hay</w:t>
      </w:r>
      <w:r w:rsidR="00FF2983">
        <w:rPr>
          <w:bCs/>
          <w:sz w:val="28"/>
          <w:szCs w:val="28"/>
        </w:rPr>
        <w:t xml:space="preserve"> 35, clasificadas en dos niveles. Harían falta más. Hay un dicho que asegura que “la fiscalidad es una telaraña que atrapa mosquitos, pero no ratones”</w:t>
      </w:r>
    </w:p>
    <w:p w:rsidR="00FD435D" w:rsidRPr="00FF2983" w:rsidRDefault="00FF2983" w:rsidP="00FD435D">
      <w:pPr>
        <w:pStyle w:val="Sinespaciado"/>
        <w:jc w:val="both"/>
        <w:rPr>
          <w:bCs/>
          <w:sz w:val="28"/>
          <w:szCs w:val="28"/>
        </w:rPr>
      </w:pPr>
      <w:r>
        <w:rPr>
          <w:bCs/>
          <w:sz w:val="28"/>
          <w:szCs w:val="28"/>
        </w:rPr>
        <w:t xml:space="preserve"> </w:t>
      </w:r>
    </w:p>
    <w:p w:rsidR="00FD435D" w:rsidRDefault="00FD435D" w:rsidP="00FD435D">
      <w:pPr>
        <w:pStyle w:val="Sinespaciado"/>
        <w:jc w:val="both"/>
        <w:rPr>
          <w:bCs/>
          <w:color w:val="1F497D" w:themeColor="text2"/>
          <w:sz w:val="28"/>
          <w:szCs w:val="28"/>
        </w:rPr>
      </w:pPr>
      <w:r w:rsidRPr="00871AC2">
        <w:rPr>
          <w:b/>
          <w:bCs/>
          <w:sz w:val="28"/>
          <w:szCs w:val="28"/>
        </w:rPr>
        <w:lastRenderedPageBreak/>
        <w:t>-¿En qué sectores se dan bolsas de fraude</w:t>
      </w:r>
      <w:r w:rsidR="00014235">
        <w:rPr>
          <w:b/>
          <w:bCs/>
          <w:sz w:val="28"/>
          <w:szCs w:val="28"/>
        </w:rPr>
        <w:t xml:space="preserve"> y elusión</w:t>
      </w:r>
      <w:r w:rsidRPr="00871AC2">
        <w:rPr>
          <w:b/>
          <w:bCs/>
          <w:sz w:val="28"/>
          <w:szCs w:val="28"/>
        </w:rPr>
        <w:t xml:space="preserve"> fiscal?</w:t>
      </w:r>
      <w:r w:rsidRPr="00295F66">
        <w:rPr>
          <w:bCs/>
          <w:color w:val="1F497D" w:themeColor="text2"/>
          <w:sz w:val="28"/>
          <w:szCs w:val="28"/>
        </w:rPr>
        <w:t xml:space="preserve"> </w:t>
      </w:r>
    </w:p>
    <w:p w:rsidR="00014235" w:rsidRDefault="00014235" w:rsidP="00FD435D">
      <w:pPr>
        <w:pStyle w:val="Sinespaciado"/>
        <w:jc w:val="both"/>
        <w:rPr>
          <w:bCs/>
          <w:color w:val="1F497D" w:themeColor="text2"/>
          <w:sz w:val="28"/>
          <w:szCs w:val="28"/>
        </w:rPr>
      </w:pPr>
    </w:p>
    <w:p w:rsidR="005C73E6" w:rsidRPr="00FF2983" w:rsidRDefault="00575A4F" w:rsidP="00871AC2">
      <w:pPr>
        <w:pStyle w:val="Sinespaciado"/>
        <w:jc w:val="both"/>
        <w:rPr>
          <w:bCs/>
          <w:color w:val="1F497D" w:themeColor="text2"/>
          <w:sz w:val="28"/>
          <w:szCs w:val="28"/>
        </w:rPr>
      </w:pPr>
      <w:r>
        <w:rPr>
          <w:bCs/>
          <w:sz w:val="28"/>
          <w:szCs w:val="28"/>
        </w:rPr>
        <w:t>Estudios de la Universidad Pública revelan que si en España la Economía Sumergida representa entre un 20 y un 21%, en Navarra supone entre un 17 y un 18%.</w:t>
      </w:r>
      <w:r>
        <w:rPr>
          <w:bCs/>
          <w:color w:val="1F497D" w:themeColor="text2"/>
          <w:sz w:val="28"/>
          <w:szCs w:val="28"/>
        </w:rPr>
        <w:t xml:space="preserve"> </w:t>
      </w:r>
      <w:r w:rsidR="00FD435D">
        <w:rPr>
          <w:bCs/>
          <w:sz w:val="28"/>
          <w:szCs w:val="28"/>
        </w:rPr>
        <w:t>Hay varios tipos de fraude fiscal. El más tradicional, el de la ocultación simple de hechos imponibles (por ejemplo, ventas o ingresos) se da más en actividades empresariales y profesionales y en particular en las que se relacionan directamente con el consumidor final</w:t>
      </w:r>
      <w:r w:rsidR="005C73E6">
        <w:rPr>
          <w:bCs/>
          <w:sz w:val="28"/>
          <w:szCs w:val="28"/>
        </w:rPr>
        <w:t>, el “fraude doméstico” de compras y servicios sin factura</w:t>
      </w:r>
      <w:r w:rsidR="00FD435D">
        <w:rPr>
          <w:bCs/>
          <w:sz w:val="28"/>
          <w:szCs w:val="28"/>
        </w:rPr>
        <w:t xml:space="preserve">. El fraude basado en las llamadas ingenierías fiscales o financieras es propio de contribuyentes más poderosos, personas físicas o corporaciones con capacidad para desviar las bases imponibles hacia países de menor o nula tributación mediante estructuras societarias complejas. </w:t>
      </w:r>
    </w:p>
    <w:p w:rsidR="00871AC2" w:rsidRDefault="00871AC2" w:rsidP="00FD435D">
      <w:pPr>
        <w:pStyle w:val="Sinespaciado"/>
        <w:jc w:val="both"/>
        <w:rPr>
          <w:bCs/>
          <w:color w:val="1F497D" w:themeColor="text2"/>
          <w:sz w:val="28"/>
          <w:szCs w:val="28"/>
        </w:rPr>
      </w:pPr>
    </w:p>
    <w:p w:rsidR="00FD435D" w:rsidRPr="00014235" w:rsidRDefault="00FD435D" w:rsidP="00FD435D">
      <w:pPr>
        <w:pStyle w:val="Sinespaciado"/>
        <w:jc w:val="both"/>
        <w:rPr>
          <w:b/>
          <w:bCs/>
          <w:sz w:val="28"/>
          <w:szCs w:val="28"/>
        </w:rPr>
      </w:pPr>
      <w:r w:rsidRPr="00014235">
        <w:rPr>
          <w:b/>
          <w:bCs/>
          <w:sz w:val="28"/>
          <w:szCs w:val="28"/>
        </w:rPr>
        <w:t>-¿Las ventas por Internet escapan a la actuación de la Hacienda foral?</w:t>
      </w:r>
    </w:p>
    <w:p w:rsidR="00FD435D" w:rsidRDefault="00FD435D" w:rsidP="00FD435D">
      <w:pPr>
        <w:pStyle w:val="Sinespaciado"/>
        <w:jc w:val="both"/>
        <w:rPr>
          <w:bCs/>
          <w:color w:val="1F497D" w:themeColor="text2"/>
          <w:sz w:val="28"/>
          <w:szCs w:val="28"/>
        </w:rPr>
      </w:pPr>
    </w:p>
    <w:p w:rsidR="00FD435D" w:rsidRPr="00922B20" w:rsidRDefault="00014235" w:rsidP="00FD435D">
      <w:pPr>
        <w:pStyle w:val="Sinespaciado"/>
        <w:jc w:val="both"/>
        <w:rPr>
          <w:bCs/>
          <w:sz w:val="28"/>
          <w:szCs w:val="28"/>
        </w:rPr>
      </w:pPr>
      <w:r>
        <w:rPr>
          <w:bCs/>
          <w:sz w:val="28"/>
          <w:szCs w:val="28"/>
        </w:rPr>
        <w:t>-</w:t>
      </w:r>
      <w:r w:rsidR="00FD435D">
        <w:rPr>
          <w:bCs/>
          <w:sz w:val="28"/>
          <w:szCs w:val="28"/>
        </w:rPr>
        <w:t>Es un problema</w:t>
      </w:r>
      <w:r w:rsidR="00D31A35">
        <w:rPr>
          <w:bCs/>
          <w:sz w:val="28"/>
          <w:szCs w:val="28"/>
        </w:rPr>
        <w:t xml:space="preserve"> de elusión fiscal</w:t>
      </w:r>
      <w:r w:rsidR="00FD435D">
        <w:rPr>
          <w:bCs/>
          <w:sz w:val="28"/>
          <w:szCs w:val="28"/>
        </w:rPr>
        <w:t xml:space="preserve"> que no hemos resuelto y que es común a todas las Haciendas. La solución debe llegar de acuerdos internacionales. Los órganos de la UE a través del ECOFIN están trabajando</w:t>
      </w:r>
      <w:r>
        <w:rPr>
          <w:bCs/>
          <w:sz w:val="28"/>
          <w:szCs w:val="28"/>
        </w:rPr>
        <w:t xml:space="preserve"> para resolver</w:t>
      </w:r>
      <w:r w:rsidR="00FD435D">
        <w:rPr>
          <w:bCs/>
          <w:sz w:val="28"/>
          <w:szCs w:val="28"/>
        </w:rPr>
        <w:t xml:space="preserve"> todos estos problemas.</w:t>
      </w:r>
    </w:p>
    <w:p w:rsidR="00FD435D" w:rsidRPr="00295F66" w:rsidRDefault="00FD435D" w:rsidP="00FD435D">
      <w:pPr>
        <w:pStyle w:val="Sinespaciado"/>
        <w:jc w:val="both"/>
        <w:rPr>
          <w:bCs/>
          <w:color w:val="1F497D" w:themeColor="text2"/>
          <w:sz w:val="28"/>
          <w:szCs w:val="28"/>
        </w:rPr>
      </w:pPr>
    </w:p>
    <w:p w:rsidR="00E142BA" w:rsidRDefault="00FD435D" w:rsidP="00FD435D">
      <w:pPr>
        <w:pStyle w:val="Sinespaciado"/>
        <w:jc w:val="both"/>
        <w:rPr>
          <w:b/>
          <w:bCs/>
          <w:sz w:val="28"/>
          <w:szCs w:val="28"/>
        </w:rPr>
      </w:pPr>
      <w:r w:rsidRPr="00014235">
        <w:rPr>
          <w:b/>
          <w:bCs/>
          <w:sz w:val="28"/>
          <w:szCs w:val="28"/>
        </w:rPr>
        <w:t>-¿Cómo se calcula la Aportación Económica al Estado?</w:t>
      </w:r>
    </w:p>
    <w:p w:rsidR="00FD435D" w:rsidRDefault="00FD435D" w:rsidP="00FD435D">
      <w:pPr>
        <w:pStyle w:val="Sinespaciado"/>
        <w:jc w:val="both"/>
        <w:rPr>
          <w:bCs/>
          <w:color w:val="1F497D" w:themeColor="text2"/>
          <w:sz w:val="28"/>
          <w:szCs w:val="28"/>
        </w:rPr>
      </w:pPr>
    </w:p>
    <w:p w:rsidR="00E142BA" w:rsidRPr="0030586D" w:rsidRDefault="00014235" w:rsidP="00E142BA">
      <w:pPr>
        <w:pStyle w:val="Sinespaciado"/>
        <w:jc w:val="both"/>
        <w:rPr>
          <w:bCs/>
          <w:sz w:val="28"/>
          <w:szCs w:val="28"/>
        </w:rPr>
      </w:pPr>
      <w:r>
        <w:rPr>
          <w:bCs/>
          <w:sz w:val="28"/>
          <w:szCs w:val="28"/>
        </w:rPr>
        <w:t>-</w:t>
      </w:r>
      <w:r w:rsidR="00FD435D" w:rsidRPr="0030586D">
        <w:rPr>
          <w:bCs/>
          <w:sz w:val="28"/>
          <w:szCs w:val="28"/>
        </w:rPr>
        <w:t xml:space="preserve">Textualmente, el Convenio determina que </w:t>
      </w:r>
      <w:r w:rsidR="00FD435D" w:rsidRPr="0030586D">
        <w:rPr>
          <w:bCs/>
          <w:i/>
          <w:sz w:val="28"/>
          <w:szCs w:val="28"/>
        </w:rPr>
        <w:t>la aportación anual se determinará aplicando el índice de imputación al importe total de las cargas del Estado no asumidas por la Comunidad Foral y de las correspondientes compensaciones</w:t>
      </w:r>
      <w:r w:rsidR="00FD435D">
        <w:rPr>
          <w:bCs/>
          <w:i/>
          <w:sz w:val="28"/>
          <w:szCs w:val="28"/>
        </w:rPr>
        <w:t xml:space="preserve">. </w:t>
      </w:r>
      <w:r w:rsidR="00FD435D">
        <w:rPr>
          <w:bCs/>
          <w:sz w:val="28"/>
          <w:szCs w:val="28"/>
        </w:rPr>
        <w:t>Aunque</w:t>
      </w:r>
      <w:r w:rsidR="00575A4F">
        <w:rPr>
          <w:bCs/>
          <w:sz w:val="28"/>
          <w:szCs w:val="28"/>
        </w:rPr>
        <w:t xml:space="preserve"> resulta</w:t>
      </w:r>
      <w:r w:rsidR="00FD435D">
        <w:rPr>
          <w:bCs/>
          <w:sz w:val="28"/>
          <w:szCs w:val="28"/>
        </w:rPr>
        <w:t xml:space="preserve"> compleja de realizar, la metodología es sencilla de comprender. Primero se identifican en los Presupuestos Generales del Estado las partidas de gasto asociadas a competencias que ejerce efectivamente la Comunidad Foral y se restan del total. El resultado es el importe de “las cargas no asumidas”. Sobre éste se aplica el índice de imputación que el propio Convenio dice que “</w:t>
      </w:r>
      <w:r w:rsidR="00FD435D" w:rsidRPr="00337BE7">
        <w:rPr>
          <w:bCs/>
          <w:sz w:val="28"/>
          <w:szCs w:val="28"/>
        </w:rPr>
        <w:t>se determinará, básicamente, en función de la renta relativa de Navarra</w:t>
      </w:r>
      <w:r w:rsidR="00FD435D">
        <w:rPr>
          <w:bCs/>
          <w:sz w:val="28"/>
          <w:szCs w:val="28"/>
        </w:rPr>
        <w:t xml:space="preserve">”. Así se calcula la Aportación íntegra. </w:t>
      </w:r>
      <w:r w:rsidR="00E142BA">
        <w:rPr>
          <w:bCs/>
          <w:sz w:val="28"/>
          <w:szCs w:val="28"/>
        </w:rPr>
        <w:t>Sobre la aportación íntegra se deducen las compensaciones previstas en la Ley del Convenio (por</w:t>
      </w:r>
      <w:r w:rsidR="00E142BA" w:rsidRPr="00337BE7">
        <w:rPr>
          <w:bCs/>
          <w:sz w:val="28"/>
          <w:szCs w:val="28"/>
        </w:rPr>
        <w:t xml:space="preserve"> tributos no convenidos</w:t>
      </w:r>
      <w:r w:rsidR="00E142BA">
        <w:rPr>
          <w:bCs/>
          <w:sz w:val="28"/>
          <w:szCs w:val="28"/>
        </w:rPr>
        <w:t xml:space="preserve">, por </w:t>
      </w:r>
      <w:r w:rsidR="00E142BA" w:rsidRPr="00337BE7">
        <w:rPr>
          <w:bCs/>
          <w:sz w:val="28"/>
          <w:szCs w:val="28"/>
        </w:rPr>
        <w:t>ingresos del Est</w:t>
      </w:r>
      <w:r w:rsidR="00E142BA">
        <w:rPr>
          <w:bCs/>
          <w:sz w:val="28"/>
          <w:szCs w:val="28"/>
        </w:rPr>
        <w:t xml:space="preserve">ado de naturaleza no tributaria, por el </w:t>
      </w:r>
      <w:r w:rsidR="00E142BA" w:rsidRPr="00337BE7">
        <w:rPr>
          <w:bCs/>
          <w:sz w:val="28"/>
          <w:szCs w:val="28"/>
        </w:rPr>
        <w:t>déficit que presenten los Presupuestos Generales del Estado</w:t>
      </w:r>
      <w:r w:rsidR="00E142BA">
        <w:rPr>
          <w:bCs/>
          <w:sz w:val="28"/>
          <w:szCs w:val="28"/>
        </w:rPr>
        <w:t xml:space="preserve"> y por determinadas retenciones de trabajo y de capital). Así se obtiene la Aportación líquida del año base del quinquenio.  </w:t>
      </w:r>
    </w:p>
    <w:p w:rsidR="00FD435D" w:rsidRDefault="00FD435D" w:rsidP="00FD435D">
      <w:pPr>
        <w:pStyle w:val="Sinespaciado"/>
        <w:jc w:val="both"/>
        <w:rPr>
          <w:bCs/>
          <w:sz w:val="28"/>
          <w:szCs w:val="28"/>
        </w:rPr>
      </w:pPr>
    </w:p>
    <w:p w:rsidR="00E142BA" w:rsidRPr="00014235" w:rsidRDefault="00E142BA" w:rsidP="00E142BA">
      <w:pPr>
        <w:pStyle w:val="Sinespaciado"/>
        <w:jc w:val="both"/>
        <w:rPr>
          <w:b/>
          <w:bCs/>
          <w:sz w:val="28"/>
          <w:szCs w:val="28"/>
        </w:rPr>
      </w:pPr>
      <w:r>
        <w:rPr>
          <w:b/>
          <w:bCs/>
          <w:sz w:val="28"/>
          <w:szCs w:val="28"/>
        </w:rPr>
        <w:lastRenderedPageBreak/>
        <w:t>-E</w:t>
      </w:r>
      <w:r w:rsidRPr="00014235">
        <w:rPr>
          <w:b/>
          <w:bCs/>
          <w:sz w:val="28"/>
          <w:szCs w:val="28"/>
        </w:rPr>
        <w:t>l índice  de imputación</w:t>
      </w:r>
      <w:r>
        <w:rPr>
          <w:b/>
          <w:bCs/>
          <w:sz w:val="28"/>
          <w:szCs w:val="28"/>
        </w:rPr>
        <w:t xml:space="preserve"> es la principal muestra de solidaridad con el conjunto del País y todas sus comunidades. ¿Qué</w:t>
      </w:r>
      <w:r w:rsidRPr="00014235">
        <w:rPr>
          <w:b/>
          <w:bCs/>
          <w:sz w:val="28"/>
          <w:szCs w:val="28"/>
        </w:rPr>
        <w:t xml:space="preserve"> cuentan en él, porcentualmente, la población y la Renta de Navarra? </w:t>
      </w:r>
    </w:p>
    <w:p w:rsidR="00FD435D" w:rsidRDefault="00FD435D" w:rsidP="00FD435D">
      <w:pPr>
        <w:pStyle w:val="Sinespaciado"/>
        <w:jc w:val="both"/>
        <w:rPr>
          <w:bCs/>
          <w:sz w:val="28"/>
          <w:szCs w:val="28"/>
        </w:rPr>
      </w:pPr>
    </w:p>
    <w:p w:rsidR="00E142BA" w:rsidRDefault="00FD435D" w:rsidP="00E142BA">
      <w:pPr>
        <w:pStyle w:val="Sinespaciado"/>
        <w:jc w:val="both"/>
        <w:rPr>
          <w:bCs/>
          <w:sz w:val="28"/>
          <w:szCs w:val="28"/>
        </w:rPr>
      </w:pPr>
      <w:r>
        <w:rPr>
          <w:bCs/>
          <w:sz w:val="28"/>
          <w:szCs w:val="28"/>
        </w:rPr>
        <w:t>Desde 1990, el índice permanece invariable en el 1,60 por 100. No llega al índice de renta (1,69 por 100) y se aleja bastante del índice de población (1,36 por 100). Podríamos decir que un 73% del índice se debe a la renta y un 27 % a la población.</w:t>
      </w:r>
      <w:r w:rsidR="00FB1DF3" w:rsidRPr="00FB1DF3">
        <w:rPr>
          <w:bCs/>
          <w:sz w:val="28"/>
          <w:szCs w:val="28"/>
        </w:rPr>
        <w:t xml:space="preserve"> </w:t>
      </w:r>
      <w:r w:rsidR="00FB1DF3">
        <w:rPr>
          <w:bCs/>
          <w:sz w:val="28"/>
          <w:szCs w:val="28"/>
        </w:rPr>
        <w:t>Navarra es solidaria.</w:t>
      </w:r>
      <w:r>
        <w:rPr>
          <w:bCs/>
          <w:sz w:val="28"/>
          <w:szCs w:val="28"/>
        </w:rPr>
        <w:t xml:space="preserve"> </w:t>
      </w:r>
      <w:r w:rsidR="00E142BA">
        <w:rPr>
          <w:bCs/>
          <w:sz w:val="28"/>
          <w:szCs w:val="28"/>
        </w:rPr>
        <w:t>Si por población nos correspondería el 1,36, esta diferencia le supone a Navarra cerca de 90 millones anuales, el equivalente por ejemplo a lo que destinamos a la Renta Garantizada.</w:t>
      </w:r>
      <w:r w:rsidR="00FB1DF3">
        <w:rPr>
          <w:bCs/>
          <w:sz w:val="28"/>
          <w:szCs w:val="28"/>
        </w:rPr>
        <w:t xml:space="preserve"> </w:t>
      </w:r>
    </w:p>
    <w:p w:rsidR="00E142BA" w:rsidRDefault="00E142BA" w:rsidP="00E142BA">
      <w:pPr>
        <w:pStyle w:val="Sinespaciado"/>
        <w:jc w:val="both"/>
        <w:rPr>
          <w:bCs/>
          <w:sz w:val="28"/>
          <w:szCs w:val="28"/>
        </w:rPr>
      </w:pPr>
    </w:p>
    <w:p w:rsidR="00E142BA" w:rsidRPr="00B12B7C" w:rsidRDefault="00E142BA" w:rsidP="00E142BA">
      <w:pPr>
        <w:pStyle w:val="Sinespaciado"/>
        <w:jc w:val="both"/>
        <w:rPr>
          <w:b/>
          <w:bCs/>
          <w:sz w:val="28"/>
          <w:szCs w:val="28"/>
        </w:rPr>
      </w:pPr>
      <w:r w:rsidRPr="00B12B7C">
        <w:rPr>
          <w:b/>
          <w:bCs/>
          <w:sz w:val="28"/>
          <w:szCs w:val="28"/>
        </w:rPr>
        <w:t>¿Qué cuantía se destina</w:t>
      </w:r>
      <w:r w:rsidR="00C145E4">
        <w:rPr>
          <w:b/>
          <w:bCs/>
          <w:sz w:val="28"/>
          <w:szCs w:val="28"/>
        </w:rPr>
        <w:t xml:space="preserve"> a</w:t>
      </w:r>
      <w:r w:rsidRPr="00B12B7C">
        <w:rPr>
          <w:b/>
          <w:bCs/>
          <w:sz w:val="28"/>
          <w:szCs w:val="28"/>
        </w:rPr>
        <w:t xml:space="preserve">l Fondo de Compensación Interterritorial entre comunidades? </w:t>
      </w:r>
    </w:p>
    <w:p w:rsidR="00E142BA" w:rsidRDefault="00E142BA" w:rsidP="00E142BA">
      <w:pPr>
        <w:pStyle w:val="Sinespaciado"/>
        <w:jc w:val="both"/>
        <w:rPr>
          <w:bCs/>
          <w:color w:val="1F497D" w:themeColor="text2"/>
          <w:sz w:val="28"/>
          <w:szCs w:val="28"/>
        </w:rPr>
      </w:pPr>
    </w:p>
    <w:p w:rsidR="00E142BA" w:rsidRDefault="00E142BA" w:rsidP="00E142BA">
      <w:pPr>
        <w:pStyle w:val="Sinespaciado"/>
        <w:jc w:val="both"/>
        <w:rPr>
          <w:bCs/>
          <w:sz w:val="28"/>
          <w:szCs w:val="28"/>
        </w:rPr>
      </w:pPr>
      <w:r>
        <w:rPr>
          <w:bCs/>
          <w:sz w:val="28"/>
          <w:szCs w:val="28"/>
        </w:rPr>
        <w:t>-</w:t>
      </w:r>
      <w:r w:rsidRPr="00935C61">
        <w:rPr>
          <w:bCs/>
          <w:sz w:val="28"/>
          <w:szCs w:val="28"/>
        </w:rPr>
        <w:t xml:space="preserve">El Gobierno de España decide la cuantía que se destina </w:t>
      </w:r>
      <w:r>
        <w:rPr>
          <w:bCs/>
          <w:sz w:val="28"/>
          <w:szCs w:val="28"/>
        </w:rPr>
        <w:t>a los</w:t>
      </w:r>
      <w:r w:rsidRPr="00935C61">
        <w:rPr>
          <w:bCs/>
          <w:sz w:val="28"/>
          <w:szCs w:val="28"/>
        </w:rPr>
        <w:t xml:space="preserve"> Fondo</w:t>
      </w:r>
      <w:r>
        <w:rPr>
          <w:bCs/>
          <w:sz w:val="28"/>
          <w:szCs w:val="28"/>
        </w:rPr>
        <w:t>s</w:t>
      </w:r>
      <w:r w:rsidRPr="00935C61">
        <w:rPr>
          <w:bCs/>
          <w:sz w:val="28"/>
          <w:szCs w:val="28"/>
        </w:rPr>
        <w:t xml:space="preserve"> de Compensación Interterritorial</w:t>
      </w:r>
      <w:r w:rsidR="00C145E4">
        <w:rPr>
          <w:bCs/>
          <w:sz w:val="28"/>
          <w:szCs w:val="28"/>
        </w:rPr>
        <w:t xml:space="preserve">. Creo que el total de esos fondos no llega a los 450 millones anuales, </w:t>
      </w:r>
      <w:r w:rsidRPr="00935C61">
        <w:rPr>
          <w:bCs/>
          <w:sz w:val="28"/>
          <w:szCs w:val="28"/>
        </w:rPr>
        <w:t xml:space="preserve"> y Navarra contribuye con el 1,60 por 100. </w:t>
      </w:r>
    </w:p>
    <w:p w:rsidR="00FD435D" w:rsidRPr="00295F66" w:rsidRDefault="00FD435D" w:rsidP="00FD435D">
      <w:pPr>
        <w:pStyle w:val="Sinespaciado"/>
        <w:jc w:val="both"/>
        <w:rPr>
          <w:bCs/>
          <w:color w:val="1F497D" w:themeColor="text2"/>
          <w:sz w:val="28"/>
          <w:szCs w:val="28"/>
        </w:rPr>
      </w:pPr>
    </w:p>
    <w:p w:rsidR="00FD435D" w:rsidRDefault="00FD435D" w:rsidP="00FD435D">
      <w:pPr>
        <w:pStyle w:val="Sinespaciado"/>
        <w:jc w:val="both"/>
        <w:rPr>
          <w:b/>
          <w:bCs/>
          <w:sz w:val="28"/>
          <w:szCs w:val="28"/>
        </w:rPr>
      </w:pPr>
      <w:r w:rsidRPr="00014235">
        <w:rPr>
          <w:b/>
          <w:bCs/>
          <w:sz w:val="28"/>
          <w:szCs w:val="28"/>
        </w:rPr>
        <w:t xml:space="preserve">-Pongamos el </w:t>
      </w:r>
      <w:r w:rsidR="00C145E4">
        <w:rPr>
          <w:b/>
          <w:bCs/>
          <w:sz w:val="28"/>
          <w:szCs w:val="28"/>
        </w:rPr>
        <w:t>año 2019,</w:t>
      </w:r>
      <w:r w:rsidRPr="00014235">
        <w:rPr>
          <w:b/>
          <w:bCs/>
          <w:sz w:val="28"/>
          <w:szCs w:val="28"/>
        </w:rPr>
        <w:t xml:space="preserve"> último ejercicio con datos finales conocidos. ¿Cuál fue la Aportación de Navarra</w:t>
      </w:r>
      <w:r w:rsidR="00C145E4">
        <w:rPr>
          <w:b/>
          <w:bCs/>
          <w:sz w:val="28"/>
          <w:szCs w:val="28"/>
        </w:rPr>
        <w:t>?</w:t>
      </w:r>
      <w:r w:rsidRPr="00014235">
        <w:rPr>
          <w:b/>
          <w:bCs/>
          <w:sz w:val="28"/>
          <w:szCs w:val="28"/>
        </w:rPr>
        <w:t xml:space="preserve"> </w:t>
      </w:r>
    </w:p>
    <w:p w:rsidR="00FB1DF3" w:rsidRDefault="00FB1DF3" w:rsidP="00FD435D">
      <w:pPr>
        <w:pStyle w:val="Sinespaciado"/>
        <w:jc w:val="both"/>
        <w:rPr>
          <w:bCs/>
          <w:color w:val="1F497D" w:themeColor="text2"/>
          <w:sz w:val="28"/>
          <w:szCs w:val="28"/>
        </w:rPr>
      </w:pPr>
    </w:p>
    <w:p w:rsidR="00FD435D" w:rsidRDefault="00C145E4" w:rsidP="00FD435D">
      <w:pPr>
        <w:pStyle w:val="Sinespaciado"/>
        <w:jc w:val="both"/>
        <w:rPr>
          <w:bCs/>
          <w:sz w:val="28"/>
          <w:szCs w:val="28"/>
        </w:rPr>
      </w:pPr>
      <w:r>
        <w:rPr>
          <w:bCs/>
          <w:sz w:val="28"/>
          <w:szCs w:val="28"/>
        </w:rPr>
        <w:t>-</w:t>
      </w:r>
      <w:r w:rsidR="00FD435D" w:rsidRPr="00922B20">
        <w:rPr>
          <w:bCs/>
          <w:sz w:val="28"/>
          <w:szCs w:val="28"/>
        </w:rPr>
        <w:t xml:space="preserve">En 2019, </w:t>
      </w:r>
      <w:r w:rsidR="00FD435D">
        <w:rPr>
          <w:bCs/>
          <w:sz w:val="28"/>
          <w:szCs w:val="28"/>
        </w:rPr>
        <w:t xml:space="preserve">último año del quinquenio, </w:t>
      </w:r>
      <w:r w:rsidR="00FD435D" w:rsidRPr="00922B20">
        <w:rPr>
          <w:bCs/>
          <w:sz w:val="28"/>
          <w:szCs w:val="28"/>
        </w:rPr>
        <w:t>la Aportación de Navarra al Estado</w:t>
      </w:r>
      <w:r w:rsidR="00FD435D">
        <w:rPr>
          <w:bCs/>
          <w:sz w:val="28"/>
          <w:szCs w:val="28"/>
        </w:rPr>
        <w:t xml:space="preserve">, todavía provisional </w:t>
      </w:r>
      <w:r w:rsidR="00DF05B7">
        <w:rPr>
          <w:bCs/>
          <w:sz w:val="28"/>
          <w:szCs w:val="28"/>
        </w:rPr>
        <w:t>hasta su ajuste en marzo</w:t>
      </w:r>
      <w:r w:rsidR="005966A2">
        <w:rPr>
          <w:bCs/>
          <w:sz w:val="28"/>
          <w:szCs w:val="28"/>
        </w:rPr>
        <w:t>,</w:t>
      </w:r>
      <w:r w:rsidR="00FD435D" w:rsidRPr="00922B20">
        <w:rPr>
          <w:bCs/>
          <w:sz w:val="28"/>
          <w:szCs w:val="28"/>
        </w:rPr>
        <w:t xml:space="preserve"> </w:t>
      </w:r>
      <w:r w:rsidR="00FD435D">
        <w:rPr>
          <w:bCs/>
          <w:sz w:val="28"/>
          <w:szCs w:val="28"/>
        </w:rPr>
        <w:t>ha asc</w:t>
      </w:r>
      <w:r w:rsidR="00FD435D" w:rsidRPr="00922B20">
        <w:rPr>
          <w:bCs/>
          <w:sz w:val="28"/>
          <w:szCs w:val="28"/>
        </w:rPr>
        <w:t>end</w:t>
      </w:r>
      <w:r w:rsidR="00FD435D">
        <w:rPr>
          <w:bCs/>
          <w:sz w:val="28"/>
          <w:szCs w:val="28"/>
        </w:rPr>
        <w:t>ido</w:t>
      </w:r>
      <w:r w:rsidR="00FD435D" w:rsidRPr="00922B20">
        <w:rPr>
          <w:bCs/>
          <w:sz w:val="28"/>
          <w:szCs w:val="28"/>
        </w:rPr>
        <w:t xml:space="preserve"> a 570</w:t>
      </w:r>
      <w:r w:rsidR="00DF05B7">
        <w:rPr>
          <w:bCs/>
          <w:sz w:val="28"/>
          <w:szCs w:val="28"/>
        </w:rPr>
        <w:t xml:space="preserve">,9 </w:t>
      </w:r>
      <w:r w:rsidR="00FD435D" w:rsidRPr="00922B20">
        <w:rPr>
          <w:bCs/>
          <w:sz w:val="28"/>
          <w:szCs w:val="28"/>
        </w:rPr>
        <w:t xml:space="preserve"> millones de euros.</w:t>
      </w:r>
      <w:r w:rsidR="00FD435D">
        <w:rPr>
          <w:bCs/>
          <w:sz w:val="28"/>
          <w:szCs w:val="28"/>
        </w:rPr>
        <w:t xml:space="preserve"> Por cierto, son 150 millones menos de lo que hubiésemos tenido que pagar de no haber cerrado los acuerdos de 2017. 2020 es, de nuevo, año base del quinquenio 2020-2024 y toca volver a negociar.</w:t>
      </w:r>
    </w:p>
    <w:p w:rsidR="00111DBD" w:rsidRDefault="00111DBD" w:rsidP="00FD435D">
      <w:pPr>
        <w:pStyle w:val="Sinespaciado"/>
        <w:jc w:val="both"/>
        <w:rPr>
          <w:bCs/>
          <w:sz w:val="28"/>
          <w:szCs w:val="28"/>
        </w:rPr>
      </w:pPr>
    </w:p>
    <w:p w:rsidR="00C145E4" w:rsidRPr="00014235" w:rsidRDefault="00C145E4" w:rsidP="00C145E4">
      <w:pPr>
        <w:pStyle w:val="Sinespaciado"/>
        <w:jc w:val="both"/>
        <w:rPr>
          <w:b/>
          <w:bCs/>
          <w:sz w:val="28"/>
          <w:szCs w:val="28"/>
        </w:rPr>
      </w:pPr>
      <w:r>
        <w:rPr>
          <w:b/>
          <w:bCs/>
          <w:sz w:val="28"/>
          <w:szCs w:val="28"/>
        </w:rPr>
        <w:t>¿Cuá</w:t>
      </w:r>
      <w:r w:rsidRPr="00014235">
        <w:rPr>
          <w:b/>
          <w:bCs/>
          <w:sz w:val="28"/>
          <w:szCs w:val="28"/>
        </w:rPr>
        <w:t xml:space="preserve">les son porcentualmente los conceptos principales de esa aportación? </w:t>
      </w:r>
    </w:p>
    <w:p w:rsidR="00111DBD" w:rsidRDefault="00111DBD" w:rsidP="00FD435D">
      <w:pPr>
        <w:pStyle w:val="Sinespaciado"/>
        <w:jc w:val="both"/>
        <w:rPr>
          <w:bCs/>
          <w:sz w:val="28"/>
          <w:szCs w:val="28"/>
        </w:rPr>
      </w:pPr>
    </w:p>
    <w:p w:rsidR="00FD435D" w:rsidRPr="00014235" w:rsidRDefault="00244BBD" w:rsidP="00FD435D">
      <w:pPr>
        <w:pStyle w:val="Sinespaciado"/>
        <w:jc w:val="both"/>
        <w:rPr>
          <w:bCs/>
          <w:color w:val="00B050"/>
          <w:sz w:val="28"/>
          <w:szCs w:val="28"/>
        </w:rPr>
      </w:pPr>
      <w:r>
        <w:rPr>
          <w:bCs/>
          <w:sz w:val="28"/>
          <w:szCs w:val="28"/>
        </w:rPr>
        <w:t xml:space="preserve">El más grueso, un 28,75%, se refiere a </w:t>
      </w:r>
      <w:r w:rsidR="00A72E22">
        <w:rPr>
          <w:bCs/>
          <w:sz w:val="28"/>
          <w:szCs w:val="28"/>
        </w:rPr>
        <w:t>los intereses de la D</w:t>
      </w:r>
      <w:r w:rsidR="00FD435D" w:rsidRPr="00244BBD">
        <w:rPr>
          <w:bCs/>
          <w:sz w:val="28"/>
          <w:szCs w:val="28"/>
        </w:rPr>
        <w:t>euda de España</w:t>
      </w:r>
      <w:r>
        <w:rPr>
          <w:bCs/>
          <w:sz w:val="28"/>
          <w:szCs w:val="28"/>
        </w:rPr>
        <w:t>.</w:t>
      </w:r>
      <w:r>
        <w:rPr>
          <w:bCs/>
          <w:color w:val="00B050"/>
          <w:sz w:val="28"/>
          <w:szCs w:val="28"/>
        </w:rPr>
        <w:t xml:space="preserve">  </w:t>
      </w:r>
      <w:r w:rsidRPr="00244BBD">
        <w:rPr>
          <w:bCs/>
          <w:sz w:val="28"/>
          <w:szCs w:val="28"/>
        </w:rPr>
        <w:t>A</w:t>
      </w:r>
      <w:r>
        <w:rPr>
          <w:bCs/>
          <w:sz w:val="28"/>
          <w:szCs w:val="28"/>
        </w:rPr>
        <w:t xml:space="preserve"> fin</w:t>
      </w:r>
      <w:r w:rsidR="00EC2F09">
        <w:rPr>
          <w:bCs/>
          <w:sz w:val="28"/>
          <w:szCs w:val="28"/>
        </w:rPr>
        <w:t>anciar el Presupuesto de</w:t>
      </w:r>
      <w:r w:rsidR="00FD435D" w:rsidRPr="00014235">
        <w:rPr>
          <w:bCs/>
          <w:color w:val="00B050"/>
          <w:sz w:val="28"/>
          <w:szCs w:val="28"/>
        </w:rPr>
        <w:t xml:space="preserve"> </w:t>
      </w:r>
      <w:r w:rsidR="00FD435D" w:rsidRPr="00EC2F09">
        <w:rPr>
          <w:bCs/>
          <w:sz w:val="28"/>
          <w:szCs w:val="28"/>
        </w:rPr>
        <w:t>la Unión Europea</w:t>
      </w:r>
      <w:r w:rsidR="00EC2F09">
        <w:rPr>
          <w:bCs/>
          <w:sz w:val="28"/>
          <w:szCs w:val="28"/>
        </w:rPr>
        <w:t xml:space="preserve"> se destina un 10,9%. A</w:t>
      </w:r>
      <w:r w:rsidR="00EC2F09">
        <w:rPr>
          <w:bCs/>
          <w:color w:val="00B050"/>
          <w:sz w:val="28"/>
          <w:szCs w:val="28"/>
        </w:rPr>
        <w:t xml:space="preserve">      </w:t>
      </w:r>
      <w:r w:rsidR="00A72E22">
        <w:rPr>
          <w:bCs/>
          <w:sz w:val="28"/>
          <w:szCs w:val="28"/>
        </w:rPr>
        <w:t>P</w:t>
      </w:r>
      <w:r w:rsidR="00EC2F09">
        <w:rPr>
          <w:bCs/>
          <w:sz w:val="28"/>
          <w:szCs w:val="28"/>
        </w:rPr>
        <w:t xml:space="preserve">ensiones no contributivas, </w:t>
      </w:r>
      <w:proofErr w:type="spellStart"/>
      <w:r w:rsidR="00EC2F09" w:rsidRPr="00EC2F09">
        <w:rPr>
          <w:bCs/>
          <w:sz w:val="28"/>
          <w:szCs w:val="28"/>
        </w:rPr>
        <w:t>atencion</w:t>
      </w:r>
      <w:proofErr w:type="spellEnd"/>
      <w:r w:rsidR="00EC2F09" w:rsidRPr="00EC2F09">
        <w:rPr>
          <w:bCs/>
          <w:sz w:val="28"/>
          <w:szCs w:val="28"/>
        </w:rPr>
        <w:t xml:space="preserve"> al </w:t>
      </w:r>
      <w:r w:rsidR="00A72E22">
        <w:rPr>
          <w:bCs/>
          <w:sz w:val="28"/>
          <w:szCs w:val="28"/>
        </w:rPr>
        <w:t>D</w:t>
      </w:r>
      <w:r w:rsidR="00FD435D" w:rsidRPr="00EC2F09">
        <w:rPr>
          <w:bCs/>
          <w:sz w:val="28"/>
          <w:szCs w:val="28"/>
        </w:rPr>
        <w:t>esempleo</w:t>
      </w:r>
      <w:r w:rsidR="00A72E22">
        <w:rPr>
          <w:bCs/>
          <w:sz w:val="28"/>
          <w:szCs w:val="28"/>
        </w:rPr>
        <w:t xml:space="preserve"> y Clases P</w:t>
      </w:r>
      <w:r w:rsidR="00EC2F09">
        <w:rPr>
          <w:bCs/>
          <w:sz w:val="28"/>
          <w:szCs w:val="28"/>
        </w:rPr>
        <w:t>asivas</w:t>
      </w:r>
      <w:r w:rsidR="00EC2F09" w:rsidRPr="00EC2F09">
        <w:rPr>
          <w:bCs/>
          <w:sz w:val="28"/>
          <w:szCs w:val="28"/>
        </w:rPr>
        <w:t xml:space="preserve"> va un </w:t>
      </w:r>
      <w:r w:rsidR="00EC2F09">
        <w:rPr>
          <w:bCs/>
          <w:sz w:val="28"/>
          <w:szCs w:val="28"/>
        </w:rPr>
        <w:t>23,7</w:t>
      </w:r>
      <w:r w:rsidR="00EC2F09" w:rsidRPr="00EC2F09">
        <w:rPr>
          <w:bCs/>
          <w:sz w:val="28"/>
          <w:szCs w:val="28"/>
        </w:rPr>
        <w:t>%</w:t>
      </w:r>
      <w:r w:rsidR="00EC2F09">
        <w:rPr>
          <w:bCs/>
          <w:sz w:val="28"/>
          <w:szCs w:val="28"/>
        </w:rPr>
        <w:t xml:space="preserve">. </w:t>
      </w:r>
      <w:r w:rsidR="00EC2F09" w:rsidRPr="00EC2F09">
        <w:rPr>
          <w:bCs/>
          <w:sz w:val="28"/>
          <w:szCs w:val="28"/>
        </w:rPr>
        <w:t>A</w:t>
      </w:r>
      <w:r w:rsidR="00A72E22">
        <w:rPr>
          <w:bCs/>
          <w:sz w:val="28"/>
          <w:szCs w:val="28"/>
        </w:rPr>
        <w:t xml:space="preserve"> Defensa un 7%; al coste del S</w:t>
      </w:r>
      <w:r w:rsidR="00FD435D" w:rsidRPr="00EC2F09">
        <w:rPr>
          <w:bCs/>
          <w:sz w:val="28"/>
          <w:szCs w:val="28"/>
        </w:rPr>
        <w:t>ector</w:t>
      </w:r>
      <w:r w:rsidR="00FD435D" w:rsidRPr="00014235">
        <w:rPr>
          <w:bCs/>
          <w:color w:val="00B050"/>
          <w:sz w:val="28"/>
          <w:szCs w:val="28"/>
        </w:rPr>
        <w:t xml:space="preserve"> </w:t>
      </w:r>
      <w:r w:rsidR="00A72E22">
        <w:rPr>
          <w:bCs/>
          <w:sz w:val="28"/>
          <w:szCs w:val="28"/>
        </w:rPr>
        <w:t>E</w:t>
      </w:r>
      <w:r w:rsidR="00FD435D" w:rsidRPr="00EC2F09">
        <w:rPr>
          <w:bCs/>
          <w:sz w:val="28"/>
          <w:szCs w:val="28"/>
        </w:rPr>
        <w:t>léctrico</w:t>
      </w:r>
      <w:r w:rsidR="00EC2F09">
        <w:rPr>
          <w:bCs/>
          <w:color w:val="00B050"/>
          <w:sz w:val="28"/>
          <w:szCs w:val="28"/>
        </w:rPr>
        <w:t xml:space="preserve"> </w:t>
      </w:r>
      <w:r w:rsidR="00EC2F09" w:rsidRPr="00EC2F09">
        <w:rPr>
          <w:bCs/>
          <w:sz w:val="28"/>
          <w:szCs w:val="28"/>
        </w:rPr>
        <w:t>un 3,8%</w:t>
      </w:r>
      <w:r w:rsidR="00FD435D" w:rsidRPr="00EC2F09">
        <w:rPr>
          <w:bCs/>
          <w:sz w:val="28"/>
          <w:szCs w:val="28"/>
        </w:rPr>
        <w:t>,</w:t>
      </w:r>
      <w:r w:rsidR="00EC2F09">
        <w:rPr>
          <w:bCs/>
          <w:sz w:val="28"/>
          <w:szCs w:val="28"/>
        </w:rPr>
        <w:t xml:space="preserve"> a</w:t>
      </w:r>
      <w:r w:rsidR="00FD435D" w:rsidRPr="00014235">
        <w:rPr>
          <w:bCs/>
          <w:color w:val="00B050"/>
          <w:sz w:val="28"/>
          <w:szCs w:val="28"/>
        </w:rPr>
        <w:t xml:space="preserve"> </w:t>
      </w:r>
      <w:r w:rsidR="00A72E22">
        <w:rPr>
          <w:bCs/>
          <w:sz w:val="28"/>
          <w:szCs w:val="28"/>
        </w:rPr>
        <w:t>Seguridad C</w:t>
      </w:r>
      <w:r w:rsidR="00FD435D" w:rsidRPr="00EC2F09">
        <w:rPr>
          <w:bCs/>
          <w:sz w:val="28"/>
          <w:szCs w:val="28"/>
        </w:rPr>
        <w:t>iudadana</w:t>
      </w:r>
      <w:r w:rsidR="00EC2F09">
        <w:rPr>
          <w:bCs/>
          <w:color w:val="00B050"/>
          <w:sz w:val="28"/>
          <w:szCs w:val="28"/>
        </w:rPr>
        <w:t xml:space="preserve"> </w:t>
      </w:r>
      <w:r w:rsidR="00EC2F09" w:rsidRPr="00EC2F09">
        <w:rPr>
          <w:bCs/>
          <w:sz w:val="28"/>
          <w:szCs w:val="28"/>
        </w:rPr>
        <w:t>un 3,4%</w:t>
      </w:r>
      <w:r w:rsidR="00EC2F09">
        <w:rPr>
          <w:bCs/>
          <w:sz w:val="28"/>
          <w:szCs w:val="28"/>
        </w:rPr>
        <w:t>; a</w:t>
      </w:r>
      <w:r w:rsidR="006143DF">
        <w:rPr>
          <w:bCs/>
          <w:sz w:val="28"/>
          <w:szCs w:val="28"/>
        </w:rPr>
        <w:t xml:space="preserve"> </w:t>
      </w:r>
      <w:r w:rsidR="00FD435D" w:rsidRPr="006143DF">
        <w:rPr>
          <w:bCs/>
          <w:sz w:val="28"/>
          <w:szCs w:val="28"/>
        </w:rPr>
        <w:t>I+D+i</w:t>
      </w:r>
      <w:r w:rsidR="006143DF">
        <w:rPr>
          <w:bCs/>
          <w:sz w:val="28"/>
          <w:szCs w:val="28"/>
        </w:rPr>
        <w:t xml:space="preserve"> un 3.3%; </w:t>
      </w:r>
      <w:r w:rsidR="006143DF" w:rsidRPr="006143DF">
        <w:rPr>
          <w:bCs/>
          <w:sz w:val="28"/>
          <w:szCs w:val="28"/>
        </w:rPr>
        <w:t>Becas 1,3%, Justicia 1,1%</w:t>
      </w:r>
      <w:r w:rsidR="006143DF">
        <w:rPr>
          <w:bCs/>
          <w:sz w:val="28"/>
          <w:szCs w:val="28"/>
        </w:rPr>
        <w:t xml:space="preserve">; </w:t>
      </w:r>
      <w:r w:rsidR="00A72E22" w:rsidRPr="00A72E22">
        <w:rPr>
          <w:bCs/>
          <w:sz w:val="28"/>
          <w:szCs w:val="28"/>
        </w:rPr>
        <w:t>Instituciones P</w:t>
      </w:r>
      <w:r w:rsidR="00FD435D" w:rsidRPr="00A72E22">
        <w:rPr>
          <w:bCs/>
          <w:sz w:val="28"/>
          <w:szCs w:val="28"/>
        </w:rPr>
        <w:t>enitenciarias</w:t>
      </w:r>
      <w:r w:rsidR="006143DF" w:rsidRPr="00A72E22">
        <w:rPr>
          <w:bCs/>
          <w:sz w:val="28"/>
          <w:szCs w:val="28"/>
        </w:rPr>
        <w:t xml:space="preserve"> 1 %,</w:t>
      </w:r>
      <w:r w:rsidR="00A72E22" w:rsidRPr="00A72E22">
        <w:rPr>
          <w:bCs/>
          <w:sz w:val="28"/>
          <w:szCs w:val="28"/>
        </w:rPr>
        <w:t xml:space="preserve"> Relaciones E</w:t>
      </w:r>
      <w:r w:rsidR="00FD435D" w:rsidRPr="00A72E22">
        <w:rPr>
          <w:bCs/>
          <w:sz w:val="28"/>
          <w:szCs w:val="28"/>
        </w:rPr>
        <w:t>xteriores</w:t>
      </w:r>
      <w:r w:rsidR="00A72E22" w:rsidRPr="00A72E22">
        <w:rPr>
          <w:bCs/>
          <w:sz w:val="28"/>
          <w:szCs w:val="28"/>
        </w:rPr>
        <w:t xml:space="preserve"> 0,8%</w:t>
      </w:r>
      <w:r w:rsidR="00FD435D" w:rsidRPr="00A72E22">
        <w:rPr>
          <w:bCs/>
          <w:sz w:val="28"/>
          <w:szCs w:val="28"/>
        </w:rPr>
        <w:t>, etc.</w:t>
      </w:r>
    </w:p>
    <w:p w:rsidR="00FD435D" w:rsidRPr="00295F66" w:rsidRDefault="00FD435D" w:rsidP="00FD435D">
      <w:pPr>
        <w:pStyle w:val="Sinespaciado"/>
        <w:jc w:val="both"/>
        <w:rPr>
          <w:bCs/>
          <w:color w:val="1F497D" w:themeColor="text2"/>
          <w:sz w:val="28"/>
          <w:szCs w:val="28"/>
        </w:rPr>
      </w:pPr>
    </w:p>
    <w:p w:rsidR="00FD435D" w:rsidRPr="00014235" w:rsidRDefault="00FD435D" w:rsidP="00FD435D">
      <w:pPr>
        <w:pStyle w:val="Sinespaciado"/>
        <w:jc w:val="both"/>
        <w:rPr>
          <w:b/>
          <w:bCs/>
          <w:sz w:val="28"/>
          <w:szCs w:val="28"/>
        </w:rPr>
      </w:pPr>
      <w:r w:rsidRPr="00014235">
        <w:rPr>
          <w:b/>
          <w:bCs/>
          <w:sz w:val="28"/>
          <w:szCs w:val="28"/>
        </w:rPr>
        <w:lastRenderedPageBreak/>
        <w:t>-La Deuda del Estado y sus intereses han  crecido mucho en los últimos años. Navarra no toma decisiones sobre ella</w:t>
      </w:r>
      <w:r w:rsidR="00014235" w:rsidRPr="00014235">
        <w:rPr>
          <w:b/>
          <w:bCs/>
          <w:sz w:val="28"/>
          <w:szCs w:val="28"/>
        </w:rPr>
        <w:t>,</w:t>
      </w:r>
      <w:r w:rsidRPr="00014235">
        <w:rPr>
          <w:b/>
          <w:bCs/>
          <w:sz w:val="28"/>
          <w:szCs w:val="28"/>
        </w:rPr>
        <w:t xml:space="preserve"> pero contribuye a su amortización.</w:t>
      </w:r>
    </w:p>
    <w:p w:rsidR="00FD435D" w:rsidRDefault="00FD435D" w:rsidP="00FD435D">
      <w:pPr>
        <w:pStyle w:val="Sinespaciado"/>
        <w:jc w:val="both"/>
        <w:rPr>
          <w:bCs/>
          <w:color w:val="1F497D" w:themeColor="text2"/>
          <w:sz w:val="28"/>
          <w:szCs w:val="28"/>
        </w:rPr>
      </w:pPr>
    </w:p>
    <w:p w:rsidR="00FD435D" w:rsidRPr="005966A2" w:rsidRDefault="00014235" w:rsidP="00FD435D">
      <w:pPr>
        <w:pStyle w:val="Sinespaciado"/>
        <w:jc w:val="both"/>
        <w:rPr>
          <w:bCs/>
          <w:sz w:val="28"/>
          <w:szCs w:val="28"/>
        </w:rPr>
      </w:pPr>
      <w:r>
        <w:rPr>
          <w:bCs/>
          <w:sz w:val="28"/>
          <w:szCs w:val="28"/>
        </w:rPr>
        <w:t>-</w:t>
      </w:r>
      <w:r w:rsidR="00FD435D" w:rsidRPr="00A94CA0">
        <w:rPr>
          <w:bCs/>
          <w:sz w:val="28"/>
          <w:szCs w:val="28"/>
        </w:rPr>
        <w:t>Es la parte más importante de la factura.</w:t>
      </w:r>
      <w:r w:rsidR="005966A2">
        <w:rPr>
          <w:bCs/>
          <w:sz w:val="28"/>
          <w:szCs w:val="28"/>
        </w:rPr>
        <w:t xml:space="preserve"> Los intereses de la desmesurada Deuda superan ya a las cifras del PIB de España. </w:t>
      </w:r>
      <w:r w:rsidR="00FD435D" w:rsidRPr="00A94CA0">
        <w:rPr>
          <w:bCs/>
          <w:sz w:val="28"/>
          <w:szCs w:val="28"/>
        </w:rPr>
        <w:t>No</w:t>
      </w:r>
      <w:r w:rsidR="00FD435D">
        <w:rPr>
          <w:bCs/>
          <w:sz w:val="28"/>
          <w:szCs w:val="28"/>
        </w:rPr>
        <w:t xml:space="preserve"> solo </w:t>
      </w:r>
      <w:r w:rsidR="00FD435D" w:rsidRPr="00A94CA0">
        <w:rPr>
          <w:bCs/>
          <w:sz w:val="28"/>
          <w:szCs w:val="28"/>
        </w:rPr>
        <w:t>Navarra no toma decisiones sobre ella</w:t>
      </w:r>
      <w:r w:rsidR="00FD435D">
        <w:rPr>
          <w:bCs/>
          <w:sz w:val="28"/>
          <w:szCs w:val="28"/>
        </w:rPr>
        <w:t xml:space="preserve"> sino que tampoco se ha favorecido nunca por su propio régimen financiero. Pero es una carga no asumida a la que te</w:t>
      </w:r>
      <w:r w:rsidR="00A72E22">
        <w:rPr>
          <w:bCs/>
          <w:sz w:val="28"/>
          <w:szCs w:val="28"/>
        </w:rPr>
        <w:t>nemos que contribuir con el 1,6</w:t>
      </w:r>
      <w:r w:rsidR="00FD435D">
        <w:rPr>
          <w:bCs/>
          <w:sz w:val="28"/>
          <w:szCs w:val="28"/>
        </w:rPr>
        <w:t>% porque lo dice expresamente el Convenio (art. 54.2) algo que quizá tenía sentido cuando se acordó en 1990 tiempos en que el endeudamiento era infrecuente y se realizaba principalmente para i</w:t>
      </w:r>
      <w:r w:rsidR="00B12B7C">
        <w:rPr>
          <w:bCs/>
          <w:sz w:val="28"/>
          <w:szCs w:val="28"/>
        </w:rPr>
        <w:t>nversiones en infraestructuras que beneficiaban a la población de todas las comunidades</w:t>
      </w:r>
      <w:r w:rsidR="00E60F45">
        <w:rPr>
          <w:bCs/>
          <w:sz w:val="28"/>
          <w:szCs w:val="28"/>
        </w:rPr>
        <w:t>. En los últimos 30 años España ha destinado 53.000 millones de euros a construir 3.000 kilómetros del Tren de Alta</w:t>
      </w:r>
      <w:r w:rsidR="00B064C3">
        <w:rPr>
          <w:bCs/>
          <w:sz w:val="28"/>
          <w:szCs w:val="28"/>
        </w:rPr>
        <w:t xml:space="preserve"> Velocidad. Navarra ha contribuido con el 1,6%, unos 800 millones  de euros y en ella se han construido cero kilómetros.</w:t>
      </w:r>
    </w:p>
    <w:p w:rsidR="00FD435D" w:rsidRPr="00295F66" w:rsidRDefault="00FD435D" w:rsidP="00FD435D">
      <w:pPr>
        <w:pStyle w:val="Sinespaciado"/>
        <w:jc w:val="both"/>
        <w:rPr>
          <w:bCs/>
          <w:color w:val="1F497D" w:themeColor="text2"/>
          <w:sz w:val="28"/>
          <w:szCs w:val="28"/>
        </w:rPr>
      </w:pPr>
    </w:p>
    <w:p w:rsidR="00FD435D" w:rsidRPr="00FF2983" w:rsidRDefault="00FD435D" w:rsidP="00FD435D">
      <w:pPr>
        <w:pStyle w:val="Sinespaciado"/>
        <w:jc w:val="both"/>
        <w:rPr>
          <w:b/>
          <w:bCs/>
          <w:sz w:val="28"/>
          <w:szCs w:val="28"/>
        </w:rPr>
      </w:pPr>
      <w:r w:rsidRPr="00FF2983">
        <w:rPr>
          <w:b/>
          <w:bCs/>
          <w:sz w:val="28"/>
          <w:szCs w:val="28"/>
        </w:rPr>
        <w:t>-El convenio económico es cuestión técnicamente complicada. ¿Qué hace el Gobierno de Navarra para divulgarlo? ¿Hay algún estudio reciente que indique qué es lo que saben de él navarras y navarros, y qué apreciación les merece?</w:t>
      </w:r>
    </w:p>
    <w:p w:rsidR="00FD435D" w:rsidRDefault="00FD435D" w:rsidP="00FD435D">
      <w:pPr>
        <w:pStyle w:val="Sinespaciado"/>
        <w:jc w:val="both"/>
        <w:rPr>
          <w:bCs/>
          <w:color w:val="1F497D" w:themeColor="text2"/>
          <w:sz w:val="28"/>
          <w:szCs w:val="28"/>
        </w:rPr>
      </w:pPr>
    </w:p>
    <w:p w:rsidR="00FD435D" w:rsidRDefault="00B47A5D" w:rsidP="00FD435D">
      <w:pPr>
        <w:pStyle w:val="Sinespaciado"/>
        <w:jc w:val="both"/>
        <w:rPr>
          <w:bCs/>
          <w:sz w:val="28"/>
          <w:szCs w:val="28"/>
        </w:rPr>
      </w:pPr>
      <w:r>
        <w:rPr>
          <w:bCs/>
          <w:sz w:val="28"/>
          <w:szCs w:val="28"/>
        </w:rPr>
        <w:t>-No tenemos ningún estudio sociológico.</w:t>
      </w:r>
      <w:r w:rsidR="00690C34">
        <w:rPr>
          <w:bCs/>
          <w:sz w:val="28"/>
          <w:szCs w:val="28"/>
        </w:rPr>
        <w:t xml:space="preserve"> Algunas voces, fuera de Navarra, dicen </w:t>
      </w:r>
      <w:r w:rsidR="00394C70">
        <w:rPr>
          <w:bCs/>
          <w:sz w:val="28"/>
          <w:szCs w:val="28"/>
        </w:rPr>
        <w:t>que este es un “paraíso fiscal”;</w:t>
      </w:r>
      <w:r w:rsidR="00690C34">
        <w:rPr>
          <w:bCs/>
          <w:sz w:val="28"/>
          <w:szCs w:val="28"/>
        </w:rPr>
        <w:t xml:space="preserve"> otras, d</w:t>
      </w:r>
      <w:r w:rsidR="00394C70">
        <w:rPr>
          <w:bCs/>
          <w:sz w:val="28"/>
          <w:szCs w:val="28"/>
        </w:rPr>
        <w:t xml:space="preserve">entro de Navarra, repiten que </w:t>
      </w:r>
      <w:r w:rsidR="00690C34">
        <w:rPr>
          <w:bCs/>
          <w:sz w:val="28"/>
          <w:szCs w:val="28"/>
        </w:rPr>
        <w:t xml:space="preserve">es un “infierno fiscal”. </w:t>
      </w:r>
      <w:r w:rsidR="00FF3C78">
        <w:rPr>
          <w:bCs/>
          <w:sz w:val="28"/>
          <w:szCs w:val="28"/>
        </w:rPr>
        <w:t xml:space="preserve">Durante años el sistema benefició a los intereses de la oligarquía y economías “pudientes” locales; hoy, en democracia, ya no es así. </w:t>
      </w:r>
      <w:r w:rsidR="00394C70">
        <w:rPr>
          <w:bCs/>
          <w:sz w:val="28"/>
          <w:szCs w:val="28"/>
        </w:rPr>
        <w:t>Aunque</w:t>
      </w:r>
      <w:r w:rsidR="00FF3C78">
        <w:rPr>
          <w:bCs/>
          <w:sz w:val="28"/>
          <w:szCs w:val="28"/>
        </w:rPr>
        <w:t xml:space="preserve"> ahora, e</w:t>
      </w:r>
      <w:r w:rsidR="00690C34">
        <w:rPr>
          <w:bCs/>
          <w:sz w:val="28"/>
          <w:szCs w:val="28"/>
        </w:rPr>
        <w:t>l común de la</w:t>
      </w:r>
      <w:r>
        <w:rPr>
          <w:bCs/>
          <w:sz w:val="28"/>
          <w:szCs w:val="28"/>
        </w:rPr>
        <w:t xml:space="preserve"> gente en Navarra </w:t>
      </w:r>
      <w:r w:rsidR="007E3826">
        <w:rPr>
          <w:bCs/>
          <w:sz w:val="28"/>
          <w:szCs w:val="28"/>
        </w:rPr>
        <w:t xml:space="preserve">vive cómodamente </w:t>
      </w:r>
      <w:r>
        <w:rPr>
          <w:bCs/>
          <w:sz w:val="28"/>
          <w:szCs w:val="28"/>
        </w:rPr>
        <w:t>con un sistema que le afecta, pero</w:t>
      </w:r>
      <w:r w:rsidR="007E3826">
        <w:rPr>
          <w:bCs/>
          <w:sz w:val="28"/>
          <w:szCs w:val="28"/>
        </w:rPr>
        <w:t xml:space="preserve"> desconoce, algo parecido a cuando se viaja en avión.</w:t>
      </w:r>
      <w:r>
        <w:rPr>
          <w:bCs/>
          <w:sz w:val="28"/>
          <w:szCs w:val="28"/>
        </w:rPr>
        <w:t xml:space="preserve"> </w:t>
      </w:r>
      <w:r w:rsidR="00FD435D" w:rsidRPr="0041163D">
        <w:rPr>
          <w:bCs/>
          <w:sz w:val="28"/>
          <w:szCs w:val="28"/>
        </w:rPr>
        <w:t>Tradicionalmente se ha hecho muy poco</w:t>
      </w:r>
      <w:r>
        <w:rPr>
          <w:bCs/>
          <w:sz w:val="28"/>
          <w:szCs w:val="28"/>
        </w:rPr>
        <w:t xml:space="preserve"> para divulgarlo</w:t>
      </w:r>
      <w:r w:rsidR="00FD435D" w:rsidRPr="0041163D">
        <w:rPr>
          <w:bCs/>
          <w:sz w:val="28"/>
          <w:szCs w:val="28"/>
        </w:rPr>
        <w:t>. Frente a la avalancha de críticas</w:t>
      </w:r>
      <w:r w:rsidR="00FF2983">
        <w:rPr>
          <w:bCs/>
          <w:sz w:val="28"/>
          <w:szCs w:val="28"/>
        </w:rPr>
        <w:t xml:space="preserve"> </w:t>
      </w:r>
      <w:r w:rsidR="00FF2983" w:rsidRPr="0041163D">
        <w:rPr>
          <w:bCs/>
          <w:sz w:val="28"/>
          <w:szCs w:val="28"/>
        </w:rPr>
        <w:t>de</w:t>
      </w:r>
      <w:r w:rsidR="00FF2983">
        <w:rPr>
          <w:bCs/>
          <w:sz w:val="28"/>
          <w:szCs w:val="28"/>
        </w:rPr>
        <w:t xml:space="preserve"> los poderosos medios estatales,</w:t>
      </w:r>
      <w:r w:rsidR="00FD435D" w:rsidRPr="0041163D">
        <w:rPr>
          <w:bCs/>
          <w:sz w:val="28"/>
          <w:szCs w:val="28"/>
        </w:rPr>
        <w:t xml:space="preserve"> basadas en falsedades, Navarra apenas se ha defendido. </w:t>
      </w:r>
      <w:r w:rsidR="00FF2983">
        <w:rPr>
          <w:bCs/>
          <w:sz w:val="28"/>
          <w:szCs w:val="28"/>
        </w:rPr>
        <w:t>C</w:t>
      </w:r>
      <w:r w:rsidR="00FD435D" w:rsidRPr="0041163D">
        <w:rPr>
          <w:bCs/>
          <w:sz w:val="28"/>
          <w:szCs w:val="28"/>
        </w:rPr>
        <w:t xml:space="preserve">on motivo de los acuerdos de diciembre de 2017, organizamos una Jornada monográfica </w:t>
      </w:r>
      <w:r w:rsidR="00FD435D">
        <w:rPr>
          <w:bCs/>
          <w:sz w:val="28"/>
          <w:szCs w:val="28"/>
        </w:rPr>
        <w:t xml:space="preserve">junto </w:t>
      </w:r>
      <w:r w:rsidR="00FD435D" w:rsidRPr="0041163D">
        <w:rPr>
          <w:bCs/>
          <w:sz w:val="28"/>
          <w:szCs w:val="28"/>
        </w:rPr>
        <w:t>con la Cámara de Comptos</w:t>
      </w:r>
      <w:r>
        <w:rPr>
          <w:bCs/>
          <w:sz w:val="28"/>
          <w:szCs w:val="28"/>
        </w:rPr>
        <w:t>, nuestro Tribunal de Cuentas públicas, más antiguo que el del Estado.</w:t>
      </w:r>
      <w:r w:rsidR="00FD435D" w:rsidRPr="0041163D">
        <w:rPr>
          <w:bCs/>
          <w:sz w:val="28"/>
          <w:szCs w:val="28"/>
        </w:rPr>
        <w:t xml:space="preserve"> </w:t>
      </w:r>
      <w:r>
        <w:rPr>
          <w:bCs/>
          <w:sz w:val="28"/>
          <w:szCs w:val="28"/>
        </w:rPr>
        <w:t xml:space="preserve">Aquella jornada </w:t>
      </w:r>
      <w:r w:rsidR="00FD435D" w:rsidRPr="0041163D">
        <w:rPr>
          <w:bCs/>
          <w:sz w:val="28"/>
          <w:szCs w:val="28"/>
        </w:rPr>
        <w:t xml:space="preserve">tuvo una </w:t>
      </w:r>
      <w:r w:rsidR="00FD435D">
        <w:rPr>
          <w:bCs/>
          <w:sz w:val="28"/>
          <w:szCs w:val="28"/>
        </w:rPr>
        <w:t>excelente</w:t>
      </w:r>
      <w:r w:rsidR="00FD435D" w:rsidRPr="0041163D">
        <w:rPr>
          <w:bCs/>
          <w:sz w:val="28"/>
          <w:szCs w:val="28"/>
        </w:rPr>
        <w:t xml:space="preserve"> acogida. Las ponencias</w:t>
      </w:r>
      <w:r w:rsidR="00FD435D">
        <w:rPr>
          <w:bCs/>
          <w:sz w:val="28"/>
          <w:szCs w:val="28"/>
        </w:rPr>
        <w:t xml:space="preserve"> de los especialistas de la Hacienda Foral</w:t>
      </w:r>
      <w:r w:rsidR="00FD435D" w:rsidRPr="0041163D">
        <w:rPr>
          <w:bCs/>
          <w:sz w:val="28"/>
          <w:szCs w:val="28"/>
        </w:rPr>
        <w:t xml:space="preserve">, </w:t>
      </w:r>
      <w:r w:rsidR="00177B44">
        <w:rPr>
          <w:bCs/>
          <w:sz w:val="28"/>
          <w:szCs w:val="28"/>
        </w:rPr>
        <w:t xml:space="preserve">y de Roldan Jimeno, profesor de  la Universidad Pública, sobre la evolución de este derecho histórico, todas </w:t>
      </w:r>
      <w:r w:rsidR="00FD435D" w:rsidRPr="0041163D">
        <w:rPr>
          <w:bCs/>
          <w:sz w:val="28"/>
          <w:szCs w:val="28"/>
        </w:rPr>
        <w:t xml:space="preserve">rigurosas, y divulgativas, se </w:t>
      </w:r>
      <w:r>
        <w:rPr>
          <w:bCs/>
          <w:sz w:val="28"/>
          <w:szCs w:val="28"/>
        </w:rPr>
        <w:t>editaron</w:t>
      </w:r>
      <w:r w:rsidR="00FD435D" w:rsidRPr="0041163D">
        <w:rPr>
          <w:bCs/>
          <w:sz w:val="28"/>
          <w:szCs w:val="28"/>
        </w:rPr>
        <w:t xml:space="preserve"> en formato digital y en papel.</w:t>
      </w:r>
      <w:r w:rsidR="00177B44">
        <w:rPr>
          <w:bCs/>
          <w:sz w:val="28"/>
          <w:szCs w:val="28"/>
        </w:rPr>
        <w:t xml:space="preserve"> Son</w:t>
      </w:r>
      <w:r w:rsidR="00FD435D" w:rsidRPr="0041163D">
        <w:rPr>
          <w:bCs/>
          <w:sz w:val="28"/>
          <w:szCs w:val="28"/>
        </w:rPr>
        <w:t xml:space="preserve"> una referencia obligada.</w:t>
      </w:r>
      <w:r>
        <w:rPr>
          <w:bCs/>
          <w:sz w:val="28"/>
          <w:szCs w:val="28"/>
        </w:rPr>
        <w:t xml:space="preserve"> </w:t>
      </w:r>
    </w:p>
    <w:p w:rsidR="00B47A5D" w:rsidRDefault="00B47A5D" w:rsidP="00FD435D">
      <w:pPr>
        <w:pStyle w:val="Sinespaciado"/>
        <w:jc w:val="both"/>
        <w:rPr>
          <w:bCs/>
          <w:sz w:val="28"/>
          <w:szCs w:val="28"/>
        </w:rPr>
      </w:pPr>
    </w:p>
    <w:p w:rsidR="00B47A5D" w:rsidRDefault="00B47A5D" w:rsidP="00FD435D">
      <w:pPr>
        <w:pStyle w:val="Sinespaciado"/>
        <w:jc w:val="both"/>
        <w:rPr>
          <w:b/>
          <w:bCs/>
          <w:sz w:val="28"/>
          <w:szCs w:val="28"/>
        </w:rPr>
      </w:pPr>
      <w:r w:rsidRPr="00B47A5D">
        <w:rPr>
          <w:b/>
          <w:bCs/>
          <w:sz w:val="28"/>
          <w:szCs w:val="28"/>
        </w:rPr>
        <w:lastRenderedPageBreak/>
        <w:t>-Respecto a la gestión tributaria y al gasto, ¿Navarra podría avanzar en trasparencia y participación</w:t>
      </w:r>
      <w:r w:rsidR="005E46FD">
        <w:rPr>
          <w:b/>
          <w:bCs/>
          <w:sz w:val="28"/>
          <w:szCs w:val="28"/>
        </w:rPr>
        <w:t xml:space="preserve"> ciudadana</w:t>
      </w:r>
      <w:r w:rsidRPr="00B47A5D">
        <w:rPr>
          <w:b/>
          <w:bCs/>
          <w:sz w:val="28"/>
          <w:szCs w:val="28"/>
        </w:rPr>
        <w:t>?</w:t>
      </w:r>
    </w:p>
    <w:p w:rsidR="00177B44" w:rsidRDefault="00177B44" w:rsidP="00FD435D">
      <w:pPr>
        <w:pStyle w:val="Sinespaciado"/>
        <w:jc w:val="both"/>
        <w:rPr>
          <w:b/>
          <w:bCs/>
          <w:sz w:val="28"/>
          <w:szCs w:val="28"/>
        </w:rPr>
      </w:pPr>
    </w:p>
    <w:p w:rsidR="00FD435D" w:rsidRDefault="00177B44" w:rsidP="00FD435D">
      <w:pPr>
        <w:pStyle w:val="Sinespaciado"/>
        <w:jc w:val="both"/>
        <w:rPr>
          <w:bCs/>
          <w:sz w:val="28"/>
          <w:szCs w:val="28"/>
        </w:rPr>
      </w:pPr>
      <w:r w:rsidRPr="00177B44">
        <w:rPr>
          <w:bCs/>
          <w:sz w:val="28"/>
          <w:szCs w:val="28"/>
        </w:rPr>
        <w:t>-Todos los datos</w:t>
      </w:r>
      <w:r>
        <w:rPr>
          <w:bCs/>
          <w:sz w:val="28"/>
          <w:szCs w:val="28"/>
        </w:rPr>
        <w:t xml:space="preserve"> son </w:t>
      </w:r>
      <w:r w:rsidR="005E46FD">
        <w:rPr>
          <w:bCs/>
          <w:sz w:val="28"/>
          <w:szCs w:val="28"/>
        </w:rPr>
        <w:t>accesibles</w:t>
      </w:r>
      <w:r>
        <w:rPr>
          <w:bCs/>
          <w:sz w:val="28"/>
          <w:szCs w:val="28"/>
        </w:rPr>
        <w:t xml:space="preserve"> en la página</w:t>
      </w:r>
      <w:r w:rsidR="005E46FD">
        <w:rPr>
          <w:bCs/>
          <w:sz w:val="28"/>
          <w:szCs w:val="28"/>
        </w:rPr>
        <w:t xml:space="preserve"> </w:t>
      </w:r>
      <w:hyperlink r:id="rId4" w:history="1">
        <w:r w:rsidR="005E46FD" w:rsidRPr="000F5198">
          <w:rPr>
            <w:rStyle w:val="Hipervnculo"/>
            <w:bCs/>
            <w:sz w:val="28"/>
            <w:szCs w:val="28"/>
          </w:rPr>
          <w:t>www.navarra.es</w:t>
        </w:r>
      </w:hyperlink>
      <w:r w:rsidR="005E46FD">
        <w:rPr>
          <w:bCs/>
          <w:sz w:val="28"/>
          <w:szCs w:val="28"/>
        </w:rPr>
        <w:t xml:space="preserve"> del Gobierno de Navarra, la más visitada entre las de los servicios públicos de la Comunidad. La participación en la gestión tributaria parece difícil por ser asunto muy técnico. Pero no lo seria tanto escuchar la opinión y propuestas de la ciudadanía </w:t>
      </w:r>
      <w:r w:rsidR="00C71747">
        <w:rPr>
          <w:bCs/>
          <w:sz w:val="28"/>
          <w:szCs w:val="28"/>
        </w:rPr>
        <w:t xml:space="preserve">sobre los presupuestos </w:t>
      </w:r>
      <w:r w:rsidR="005E46FD">
        <w:rPr>
          <w:bCs/>
          <w:sz w:val="28"/>
          <w:szCs w:val="28"/>
        </w:rPr>
        <w:t>y el gasto público</w:t>
      </w:r>
      <w:r w:rsidR="00C71747">
        <w:rPr>
          <w:bCs/>
          <w:sz w:val="28"/>
          <w:szCs w:val="28"/>
        </w:rPr>
        <w:t>.</w:t>
      </w:r>
    </w:p>
    <w:p w:rsidR="005E46FD" w:rsidRDefault="005E46FD" w:rsidP="00FD435D">
      <w:pPr>
        <w:pStyle w:val="Sinespaciado"/>
        <w:jc w:val="both"/>
        <w:rPr>
          <w:bCs/>
          <w:sz w:val="28"/>
          <w:szCs w:val="28"/>
        </w:rPr>
      </w:pPr>
    </w:p>
    <w:p w:rsidR="00FD435D" w:rsidRPr="00C71747" w:rsidRDefault="00FD435D" w:rsidP="00FD435D">
      <w:pPr>
        <w:pStyle w:val="Sinespaciado"/>
        <w:jc w:val="both"/>
        <w:rPr>
          <w:b/>
          <w:bCs/>
          <w:sz w:val="28"/>
          <w:szCs w:val="28"/>
        </w:rPr>
      </w:pPr>
      <w:r w:rsidRPr="00C71747">
        <w:rPr>
          <w:b/>
          <w:bCs/>
          <w:sz w:val="28"/>
          <w:szCs w:val="28"/>
        </w:rPr>
        <w:t>-</w:t>
      </w:r>
      <w:r w:rsidR="00C71747" w:rsidRPr="00C71747">
        <w:rPr>
          <w:b/>
          <w:bCs/>
          <w:sz w:val="28"/>
          <w:szCs w:val="28"/>
        </w:rPr>
        <w:t xml:space="preserve">Mikel Aramburu </w:t>
      </w:r>
      <w:r w:rsidR="00C71747">
        <w:rPr>
          <w:b/>
          <w:bCs/>
          <w:sz w:val="28"/>
          <w:szCs w:val="28"/>
        </w:rPr>
        <w:t xml:space="preserve">ha escrito </w:t>
      </w:r>
      <w:r w:rsidRPr="00C71747">
        <w:rPr>
          <w:b/>
          <w:bCs/>
          <w:sz w:val="28"/>
          <w:szCs w:val="28"/>
        </w:rPr>
        <w:t>que el Convenio de Navarra con el Estado es “un ejemplo singular de federalismo fiscal”. Una gran encuesta realizada el pasado otoño a 3.600 personas en toda España por el Centro de Estudios de Opinión de la Generalitat (CEO) indica que un 68,2% de los catalanes y el 54%  del resto de ciudadanos españoles está de acuerdo en que las autonomías recauden los principales impuestos y transfieran una parte al gobierno central. ¿Cree que sería justo y posible exp</w:t>
      </w:r>
      <w:r w:rsidR="007E3826">
        <w:rPr>
          <w:b/>
          <w:bCs/>
          <w:sz w:val="28"/>
          <w:szCs w:val="28"/>
        </w:rPr>
        <w:t>ortar la formula –de manera simé</w:t>
      </w:r>
      <w:r w:rsidRPr="00C71747">
        <w:rPr>
          <w:b/>
          <w:bCs/>
          <w:sz w:val="28"/>
          <w:szCs w:val="28"/>
        </w:rPr>
        <w:t>trica o asimétrica- a otras Comunidades del Estado Español? ¿Qué ventajas y dificultades habría para hacerlo?</w:t>
      </w:r>
    </w:p>
    <w:p w:rsidR="00FD435D" w:rsidRPr="00295F66" w:rsidRDefault="00FD435D" w:rsidP="00FD435D">
      <w:pPr>
        <w:pStyle w:val="Sinespaciado"/>
        <w:jc w:val="both"/>
        <w:rPr>
          <w:bCs/>
          <w:color w:val="1F497D" w:themeColor="text2"/>
          <w:sz w:val="28"/>
          <w:szCs w:val="28"/>
        </w:rPr>
      </w:pPr>
    </w:p>
    <w:p w:rsidR="00FD435D" w:rsidRDefault="00C71747" w:rsidP="00FD435D">
      <w:pPr>
        <w:pStyle w:val="Sinespaciado"/>
        <w:jc w:val="both"/>
        <w:rPr>
          <w:bCs/>
          <w:sz w:val="28"/>
          <w:szCs w:val="28"/>
        </w:rPr>
      </w:pPr>
      <w:r>
        <w:rPr>
          <w:bCs/>
          <w:sz w:val="28"/>
          <w:szCs w:val="28"/>
        </w:rPr>
        <w:t>-</w:t>
      </w:r>
      <w:r w:rsidR="00FD435D" w:rsidRPr="00E27951">
        <w:rPr>
          <w:bCs/>
          <w:sz w:val="28"/>
          <w:szCs w:val="28"/>
        </w:rPr>
        <w:t>Yo utilizo el término “Federalismo Fiscal” en el sentido que se le da en los estudios de economía pública</w:t>
      </w:r>
      <w:r w:rsidR="00FD435D">
        <w:rPr>
          <w:bCs/>
          <w:sz w:val="28"/>
          <w:szCs w:val="28"/>
        </w:rPr>
        <w:t xml:space="preserve"> como espacio</w:t>
      </w:r>
      <w:r w:rsidR="00FD435D" w:rsidRPr="00E27951">
        <w:rPr>
          <w:bCs/>
          <w:sz w:val="28"/>
          <w:szCs w:val="28"/>
        </w:rPr>
        <w:t xml:space="preserve"> para investigar qué herramientas financieras son más eficaces en los niveles descentralizados y cuáles en el gobierno central. Pero es natural que el concepto se interprete en un sentido más político.</w:t>
      </w:r>
      <w:r>
        <w:rPr>
          <w:bCs/>
          <w:sz w:val="28"/>
          <w:szCs w:val="28"/>
        </w:rPr>
        <w:t xml:space="preserve"> </w:t>
      </w:r>
      <w:r w:rsidR="00FD435D">
        <w:rPr>
          <w:bCs/>
          <w:sz w:val="28"/>
          <w:szCs w:val="28"/>
        </w:rPr>
        <w:t>Desde un punto de vista meramente matemático, el modelo de Convenio o Concierto es perfectamente aplicable a cualquier CCAA. Requiere una sólida y eficiente Administración Tributaria que, hoy por hoy, dado el caso, tendría que ser transferida de la Hacienda estatal (AEAT).  Pero supone un elevado nivel de corresponsabilid</w:t>
      </w:r>
      <w:r w:rsidR="007E3826">
        <w:rPr>
          <w:bCs/>
          <w:sz w:val="28"/>
          <w:szCs w:val="28"/>
        </w:rPr>
        <w:t>ad fiscal y aquí tengo mis dudas</w:t>
      </w:r>
      <w:r w:rsidR="00FD435D">
        <w:rPr>
          <w:bCs/>
          <w:sz w:val="28"/>
          <w:szCs w:val="28"/>
        </w:rPr>
        <w:t xml:space="preserve"> de si eso interesa. Lo que piden las CCAA es má</w:t>
      </w:r>
      <w:r w:rsidR="00DA44AA">
        <w:rPr>
          <w:bCs/>
          <w:sz w:val="28"/>
          <w:szCs w:val="28"/>
        </w:rPr>
        <w:t>s dinero, no más problemas.</w:t>
      </w:r>
      <w:r w:rsidR="00FD435D">
        <w:rPr>
          <w:bCs/>
          <w:sz w:val="28"/>
          <w:szCs w:val="28"/>
        </w:rPr>
        <w:t xml:space="preserve"> Es más cómodo recibir el dinero y gastarlo que obtenerlo del bolsillo de los conciudadanos. Es sabido que en la Transición el Gobierno ofreció a Cataluña este modelo y lo rechazaron.</w:t>
      </w:r>
      <w:r>
        <w:rPr>
          <w:bCs/>
          <w:sz w:val="28"/>
          <w:szCs w:val="28"/>
        </w:rPr>
        <w:t xml:space="preserve"> </w:t>
      </w:r>
      <w:r w:rsidR="00FD435D">
        <w:rPr>
          <w:bCs/>
          <w:sz w:val="28"/>
          <w:szCs w:val="28"/>
        </w:rPr>
        <w:t>No obstante y paulatinamente, el modelo</w:t>
      </w:r>
      <w:r>
        <w:rPr>
          <w:bCs/>
          <w:sz w:val="28"/>
          <w:szCs w:val="28"/>
        </w:rPr>
        <w:t xml:space="preserve"> </w:t>
      </w:r>
      <w:r w:rsidR="00CA3517">
        <w:rPr>
          <w:bCs/>
          <w:sz w:val="28"/>
          <w:szCs w:val="28"/>
        </w:rPr>
        <w:t>expresado en la L</w:t>
      </w:r>
      <w:r w:rsidR="007E3826">
        <w:rPr>
          <w:bCs/>
          <w:sz w:val="28"/>
          <w:szCs w:val="28"/>
        </w:rPr>
        <w:t>ey</w:t>
      </w:r>
      <w:r w:rsidR="00CA3517">
        <w:rPr>
          <w:bCs/>
          <w:sz w:val="28"/>
          <w:szCs w:val="28"/>
        </w:rPr>
        <w:t xml:space="preserve"> Orgánica de Financiación</w:t>
      </w:r>
      <w:r w:rsidR="00FD435D">
        <w:rPr>
          <w:bCs/>
          <w:sz w:val="28"/>
          <w:szCs w:val="28"/>
        </w:rPr>
        <w:t xml:space="preserve"> </w:t>
      </w:r>
      <w:r w:rsidR="007E3826">
        <w:rPr>
          <w:bCs/>
          <w:sz w:val="28"/>
          <w:szCs w:val="28"/>
        </w:rPr>
        <w:t>(</w:t>
      </w:r>
      <w:r w:rsidR="00FD435D">
        <w:rPr>
          <w:bCs/>
          <w:sz w:val="28"/>
          <w:szCs w:val="28"/>
        </w:rPr>
        <w:t>LOFCA</w:t>
      </w:r>
      <w:r w:rsidR="007E3826">
        <w:rPr>
          <w:bCs/>
          <w:sz w:val="28"/>
          <w:szCs w:val="28"/>
        </w:rPr>
        <w:t>)</w:t>
      </w:r>
      <w:r w:rsidR="00FD435D">
        <w:rPr>
          <w:bCs/>
          <w:sz w:val="28"/>
          <w:szCs w:val="28"/>
        </w:rPr>
        <w:t xml:space="preserve"> va dotando de mayor responsabilidad fiscal, de mayores competencias, a las CCAA.</w:t>
      </w:r>
    </w:p>
    <w:p w:rsidR="00C71747" w:rsidRDefault="00C71747" w:rsidP="00FD435D">
      <w:pPr>
        <w:pStyle w:val="Sinespaciado"/>
        <w:jc w:val="both"/>
        <w:rPr>
          <w:bCs/>
          <w:sz w:val="28"/>
          <w:szCs w:val="28"/>
        </w:rPr>
      </w:pPr>
    </w:p>
    <w:p w:rsidR="00C71747" w:rsidRPr="00177B44" w:rsidRDefault="00C71747" w:rsidP="00C71747">
      <w:pPr>
        <w:pStyle w:val="Sinespaciado"/>
        <w:jc w:val="both"/>
        <w:rPr>
          <w:bCs/>
          <w:color w:val="1F497D" w:themeColor="text2"/>
          <w:sz w:val="28"/>
          <w:szCs w:val="28"/>
        </w:rPr>
      </w:pPr>
    </w:p>
    <w:sectPr w:rsidR="00C71747" w:rsidRPr="00177B44" w:rsidSect="007038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50"/>
    <w:rsid w:val="00014235"/>
    <w:rsid w:val="00060345"/>
    <w:rsid w:val="00090257"/>
    <w:rsid w:val="000F4AA6"/>
    <w:rsid w:val="00111DBD"/>
    <w:rsid w:val="00172AD3"/>
    <w:rsid w:val="00177B44"/>
    <w:rsid w:val="00244BBD"/>
    <w:rsid w:val="00394854"/>
    <w:rsid w:val="00394C70"/>
    <w:rsid w:val="003A6782"/>
    <w:rsid w:val="003E0450"/>
    <w:rsid w:val="003F4049"/>
    <w:rsid w:val="004070CD"/>
    <w:rsid w:val="00407CA3"/>
    <w:rsid w:val="004365B0"/>
    <w:rsid w:val="004B7BC0"/>
    <w:rsid w:val="004C5E34"/>
    <w:rsid w:val="004C6B14"/>
    <w:rsid w:val="004E00D1"/>
    <w:rsid w:val="00562DAA"/>
    <w:rsid w:val="00575A4F"/>
    <w:rsid w:val="00590857"/>
    <w:rsid w:val="005966A2"/>
    <w:rsid w:val="005A29C3"/>
    <w:rsid w:val="005C73E6"/>
    <w:rsid w:val="005E46FD"/>
    <w:rsid w:val="006143DF"/>
    <w:rsid w:val="00646E41"/>
    <w:rsid w:val="00662B92"/>
    <w:rsid w:val="00690C34"/>
    <w:rsid w:val="006C754C"/>
    <w:rsid w:val="006E64E1"/>
    <w:rsid w:val="0070381B"/>
    <w:rsid w:val="0079551E"/>
    <w:rsid w:val="007E3826"/>
    <w:rsid w:val="00871AC2"/>
    <w:rsid w:val="009345B6"/>
    <w:rsid w:val="00992C3D"/>
    <w:rsid w:val="009D41BC"/>
    <w:rsid w:val="00A06F35"/>
    <w:rsid w:val="00A32150"/>
    <w:rsid w:val="00A44ECF"/>
    <w:rsid w:val="00A72E22"/>
    <w:rsid w:val="00AE6A1D"/>
    <w:rsid w:val="00B064C3"/>
    <w:rsid w:val="00B10715"/>
    <w:rsid w:val="00B12B7C"/>
    <w:rsid w:val="00B245C0"/>
    <w:rsid w:val="00B47A5D"/>
    <w:rsid w:val="00C145E4"/>
    <w:rsid w:val="00C71747"/>
    <w:rsid w:val="00C9347C"/>
    <w:rsid w:val="00CA3517"/>
    <w:rsid w:val="00D31A35"/>
    <w:rsid w:val="00DA44AA"/>
    <w:rsid w:val="00DF05B7"/>
    <w:rsid w:val="00E142BA"/>
    <w:rsid w:val="00E305B0"/>
    <w:rsid w:val="00E4335F"/>
    <w:rsid w:val="00E60C54"/>
    <w:rsid w:val="00E60F45"/>
    <w:rsid w:val="00EC2F09"/>
    <w:rsid w:val="00EE278D"/>
    <w:rsid w:val="00F03D2C"/>
    <w:rsid w:val="00F5680F"/>
    <w:rsid w:val="00FB1DF3"/>
    <w:rsid w:val="00FC3CCC"/>
    <w:rsid w:val="00FD435D"/>
    <w:rsid w:val="00FF2983"/>
    <w:rsid w:val="00FF3C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8A2AAE-0755-468A-BA11-23B26AC6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1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32150"/>
    <w:pPr>
      <w:spacing w:after="0" w:line="240" w:lineRule="auto"/>
    </w:pPr>
  </w:style>
  <w:style w:type="character" w:styleId="Hipervnculo">
    <w:name w:val="Hyperlink"/>
    <w:basedOn w:val="Fuentedeprrafopredeter"/>
    <w:uiPriority w:val="99"/>
    <w:unhideWhenUsed/>
    <w:rsid w:val="005E46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avarr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2887</Words>
  <Characters>15884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Roberto</cp:lastModifiedBy>
  <cp:revision>4</cp:revision>
  <dcterms:created xsi:type="dcterms:W3CDTF">2020-01-19T20:25:00Z</dcterms:created>
  <dcterms:modified xsi:type="dcterms:W3CDTF">2020-01-19T20:28:00Z</dcterms:modified>
</cp:coreProperties>
</file>